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D1A0C" w14:textId="5623CC78" w:rsidR="001473A4" w:rsidRPr="00D724AB" w:rsidRDefault="00000000" w:rsidP="009620CD">
      <w:pPr>
        <w:pStyle w:val="Title"/>
        <w:spacing w:after="0" w:line="276" w:lineRule="auto"/>
        <w:contextualSpacing w:val="0"/>
        <w:jc w:val="center"/>
        <w:rPr>
          <w:rFonts w:ascii="Aptos" w:hAnsi="Aptos" w:cstheme="minorHAnsi"/>
          <w:color w:val="3E9B5A"/>
          <w:sz w:val="96"/>
          <w:szCs w:val="96"/>
        </w:rPr>
      </w:pPr>
      <w:sdt>
        <w:sdtPr>
          <w:rPr>
            <w:rFonts w:ascii="Aptos" w:hAnsi="Aptos" w:cstheme="minorHAnsi"/>
            <w:color w:val="3E9B5A"/>
            <w:sz w:val="96"/>
            <w:szCs w:val="96"/>
          </w:rPr>
          <w:alias w:val="Title"/>
          <w:tag w:val=""/>
          <w:id w:val="321330808"/>
          <w:placeholder>
            <w:docPart w:val="B6156B16196343C792AF92F977F07090"/>
          </w:placeholder>
          <w:dataBinding w:prefixMappings="xmlns:ns0='http://purl.org/dc/elements/1.1/' xmlns:ns1='http://schemas.openxmlformats.org/package/2006/metadata/core-properties' " w:xpath="/ns1:coreProperties[1]/ns0:title[1]" w:storeItemID="{6C3C8BC8-F283-45AE-878A-BAB7291924A1}"/>
          <w:text/>
        </w:sdtPr>
        <w:sdtContent>
          <w:r w:rsidR="009620CD" w:rsidRPr="00D724AB">
            <w:rPr>
              <w:rFonts w:ascii="Aptos" w:hAnsi="Aptos" w:cstheme="minorHAnsi"/>
              <w:color w:val="3E9B5A"/>
              <w:sz w:val="96"/>
              <w:szCs w:val="96"/>
            </w:rPr>
            <w:t>Attendance Policy</w:t>
          </w:r>
        </w:sdtContent>
      </w:sdt>
    </w:p>
    <w:p w14:paraId="0C7E40E2" w14:textId="7603CFB4" w:rsidR="00850375" w:rsidRPr="008242AC" w:rsidRDefault="00850375" w:rsidP="009620CD">
      <w:pPr>
        <w:spacing w:after="0"/>
        <w:rPr>
          <w:rFonts w:ascii="Aptos" w:hAnsi="Aptos" w:cstheme="minorHAnsi"/>
        </w:rPr>
      </w:pPr>
    </w:p>
    <w:tbl>
      <w:tblPr>
        <w:tblStyle w:val="TableGrid"/>
        <w:tblpPr w:leftFromText="181" w:rightFromText="181" w:topFromText="420" w:bottomFromText="992" w:horzAnchor="page" w:tblpXSpec="center" w:tblpYSpec="bottom"/>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2954"/>
        <w:gridCol w:w="1583"/>
        <w:gridCol w:w="2925"/>
      </w:tblGrid>
      <w:tr w:rsidR="00F70021" w:rsidRPr="008242AC" w14:paraId="2FCC2523" w14:textId="77777777" w:rsidTr="008242AC">
        <w:tc>
          <w:tcPr>
            <w:tcW w:w="862" w:type="pct"/>
            <w:tcBorders>
              <w:top w:val="single" w:sz="4" w:space="0" w:color="4EA72E" w:themeColor="accent6"/>
              <w:left w:val="single" w:sz="4" w:space="0" w:color="4EA72E" w:themeColor="accent6"/>
              <w:bottom w:val="single" w:sz="4" w:space="0" w:color="4EA72E" w:themeColor="accent6"/>
            </w:tcBorders>
            <w:vAlign w:val="center"/>
          </w:tcPr>
          <w:p w14:paraId="628BCEA7" w14:textId="77777777" w:rsidR="000922AE" w:rsidRPr="008242AC" w:rsidRDefault="000922AE" w:rsidP="009620CD">
            <w:pPr>
              <w:spacing w:line="276" w:lineRule="auto"/>
              <w:rPr>
                <w:rFonts w:ascii="Aptos" w:hAnsi="Aptos" w:cstheme="minorHAnsi"/>
                <w:b/>
                <w:bCs/>
              </w:rPr>
            </w:pPr>
            <w:r w:rsidRPr="008242AC">
              <w:rPr>
                <w:rFonts w:ascii="Aptos" w:hAnsi="Aptos" w:cstheme="minorHAnsi"/>
                <w:b/>
                <w:bCs/>
              </w:rPr>
              <w:t>Author(s)</w:t>
            </w:r>
          </w:p>
        </w:tc>
        <w:tc>
          <w:tcPr>
            <w:tcW w:w="1638" w:type="pct"/>
            <w:tcBorders>
              <w:top w:val="single" w:sz="4" w:space="0" w:color="4EA72E" w:themeColor="accent6"/>
              <w:bottom w:val="single" w:sz="4" w:space="0" w:color="4EA72E" w:themeColor="accent6"/>
            </w:tcBorders>
            <w:vAlign w:val="center"/>
          </w:tcPr>
          <w:p w14:paraId="2883D17C" w14:textId="72448670" w:rsidR="00850375" w:rsidRPr="008242AC" w:rsidRDefault="00090CBB" w:rsidP="009620CD">
            <w:pPr>
              <w:spacing w:line="276" w:lineRule="auto"/>
              <w:rPr>
                <w:rFonts w:ascii="Aptos" w:hAnsi="Aptos" w:cstheme="minorHAnsi"/>
              </w:rPr>
            </w:pPr>
            <w:r w:rsidRPr="008242AC">
              <w:rPr>
                <w:rFonts w:ascii="Aptos" w:hAnsi="Aptos" w:cstheme="minorHAnsi"/>
              </w:rPr>
              <w:t xml:space="preserve">HCC model </w:t>
            </w:r>
          </w:p>
        </w:tc>
        <w:tc>
          <w:tcPr>
            <w:tcW w:w="878" w:type="pct"/>
            <w:tcBorders>
              <w:top w:val="single" w:sz="4" w:space="0" w:color="4EA72E" w:themeColor="accent6"/>
              <w:bottom w:val="single" w:sz="4" w:space="0" w:color="4EA72E" w:themeColor="accent6"/>
            </w:tcBorders>
            <w:vAlign w:val="center"/>
          </w:tcPr>
          <w:p w14:paraId="64083C57" w14:textId="77777777" w:rsidR="000922AE" w:rsidRPr="008242AC" w:rsidRDefault="00850375" w:rsidP="009620CD">
            <w:pPr>
              <w:spacing w:line="276" w:lineRule="auto"/>
              <w:rPr>
                <w:rFonts w:ascii="Aptos" w:hAnsi="Aptos" w:cstheme="minorHAnsi"/>
                <w:b/>
                <w:bCs/>
              </w:rPr>
            </w:pPr>
            <w:r w:rsidRPr="008242AC">
              <w:rPr>
                <w:rFonts w:ascii="Aptos" w:hAnsi="Aptos" w:cstheme="minorHAnsi"/>
                <w:b/>
                <w:bCs/>
              </w:rPr>
              <w:t>Reviewer(s)</w:t>
            </w:r>
          </w:p>
        </w:tc>
        <w:tc>
          <w:tcPr>
            <w:tcW w:w="1622" w:type="pct"/>
            <w:tcBorders>
              <w:top w:val="single" w:sz="4" w:space="0" w:color="4EA72E" w:themeColor="accent6"/>
              <w:bottom w:val="single" w:sz="4" w:space="0" w:color="4EA72E" w:themeColor="accent6"/>
              <w:right w:val="single" w:sz="4" w:space="0" w:color="4EA72E" w:themeColor="accent6"/>
            </w:tcBorders>
            <w:vAlign w:val="center"/>
          </w:tcPr>
          <w:p w14:paraId="2AFFBB96" w14:textId="26CAD663" w:rsidR="000922AE" w:rsidRPr="008242AC" w:rsidRDefault="0029510D" w:rsidP="009620CD">
            <w:pPr>
              <w:spacing w:line="276" w:lineRule="auto"/>
              <w:rPr>
                <w:rFonts w:ascii="Aptos" w:hAnsi="Aptos" w:cstheme="minorHAnsi"/>
              </w:rPr>
            </w:pPr>
            <w:r w:rsidRPr="008242AC">
              <w:rPr>
                <w:rFonts w:ascii="Aptos" w:hAnsi="Aptos" w:cstheme="minorHAnsi"/>
              </w:rPr>
              <w:t>Governing Body</w:t>
            </w:r>
          </w:p>
        </w:tc>
      </w:tr>
      <w:tr w:rsidR="00850375" w:rsidRPr="008242AC" w14:paraId="777D79AC" w14:textId="77777777" w:rsidTr="008242AC">
        <w:tc>
          <w:tcPr>
            <w:tcW w:w="5000" w:type="pct"/>
            <w:gridSpan w:val="4"/>
            <w:tcBorders>
              <w:top w:val="single" w:sz="4" w:space="0" w:color="4EA72E" w:themeColor="accent6"/>
            </w:tcBorders>
            <w:vAlign w:val="center"/>
          </w:tcPr>
          <w:p w14:paraId="45B979AB" w14:textId="77777777" w:rsidR="00850375" w:rsidRPr="008242AC" w:rsidRDefault="00850375" w:rsidP="009620CD">
            <w:pPr>
              <w:spacing w:line="276" w:lineRule="auto"/>
              <w:rPr>
                <w:rFonts w:ascii="Aptos" w:hAnsi="Aptos" w:cstheme="minorHAnsi"/>
                <w:b/>
                <w:bCs/>
                <w:sz w:val="10"/>
                <w:szCs w:val="10"/>
              </w:rPr>
            </w:pPr>
          </w:p>
        </w:tc>
      </w:tr>
      <w:tr w:rsidR="00850375" w:rsidRPr="008242AC" w14:paraId="61E67689" w14:textId="77777777" w:rsidTr="008242AC">
        <w:tc>
          <w:tcPr>
            <w:tcW w:w="5000" w:type="pct"/>
            <w:gridSpan w:val="4"/>
            <w:tcBorders>
              <w:bottom w:val="single" w:sz="4" w:space="0" w:color="4EA72E" w:themeColor="accent6"/>
            </w:tcBorders>
            <w:vAlign w:val="center"/>
          </w:tcPr>
          <w:p w14:paraId="3643CB99" w14:textId="77777777" w:rsidR="00850375" w:rsidRPr="008242AC" w:rsidRDefault="00850375" w:rsidP="009620CD">
            <w:pPr>
              <w:spacing w:line="276" w:lineRule="auto"/>
              <w:rPr>
                <w:rFonts w:ascii="Aptos" w:hAnsi="Aptos" w:cstheme="minorHAnsi"/>
                <w:sz w:val="10"/>
                <w:szCs w:val="10"/>
              </w:rPr>
            </w:pPr>
          </w:p>
        </w:tc>
      </w:tr>
      <w:tr w:rsidR="00F70021" w:rsidRPr="008242AC" w14:paraId="1F364EE7" w14:textId="77777777" w:rsidTr="008242AC">
        <w:tc>
          <w:tcPr>
            <w:tcW w:w="862" w:type="pct"/>
            <w:tcBorders>
              <w:top w:val="single" w:sz="4" w:space="0" w:color="4EA72E" w:themeColor="accent6"/>
              <w:left w:val="single" w:sz="4" w:space="0" w:color="4EA72E" w:themeColor="accent6"/>
              <w:bottom w:val="single" w:sz="4" w:space="0" w:color="4EA72E" w:themeColor="accent6"/>
            </w:tcBorders>
            <w:vAlign w:val="center"/>
          </w:tcPr>
          <w:p w14:paraId="615E4A52" w14:textId="77777777" w:rsidR="000922AE" w:rsidRPr="008242AC" w:rsidRDefault="00850375" w:rsidP="009620CD">
            <w:pPr>
              <w:spacing w:line="276" w:lineRule="auto"/>
              <w:rPr>
                <w:rFonts w:ascii="Aptos" w:hAnsi="Aptos" w:cstheme="minorHAnsi"/>
                <w:b/>
                <w:bCs/>
              </w:rPr>
            </w:pPr>
            <w:r w:rsidRPr="008242AC">
              <w:rPr>
                <w:rFonts w:ascii="Aptos" w:hAnsi="Aptos" w:cstheme="minorHAnsi"/>
                <w:b/>
                <w:bCs/>
              </w:rPr>
              <w:t>Approved</w:t>
            </w:r>
          </w:p>
        </w:tc>
        <w:sdt>
          <w:sdtPr>
            <w:rPr>
              <w:rFonts w:ascii="Aptos" w:hAnsi="Aptos" w:cstheme="minorHAnsi"/>
            </w:rPr>
            <w:alias w:val="Publish Date"/>
            <w:tag w:val=""/>
            <w:id w:val="1532534288"/>
            <w:placeholder>
              <w:docPart w:val="DF5FEA6E132343168875BA1476CB0F5C"/>
            </w:placeholder>
            <w:dataBinding w:prefixMappings="xmlns:ns0='http://schemas.microsoft.com/office/2006/coverPageProps' " w:xpath="/ns0:CoverPageProperties[1]/ns0:PublishDate[1]" w:storeItemID="{55AF091B-3C7A-41E3-B477-F2FDAA23CFDA}"/>
            <w:date w:fullDate="2025-10-01T00:00:00Z">
              <w:dateFormat w:val="dd/MM/yyyy"/>
              <w:lid w:val="en-GB"/>
              <w:storeMappedDataAs w:val="dateTime"/>
              <w:calendar w:val="gregorian"/>
            </w:date>
          </w:sdtPr>
          <w:sdtContent>
            <w:tc>
              <w:tcPr>
                <w:tcW w:w="1638" w:type="pct"/>
                <w:tcBorders>
                  <w:top w:val="single" w:sz="4" w:space="0" w:color="4EA72E" w:themeColor="accent6"/>
                  <w:bottom w:val="single" w:sz="4" w:space="0" w:color="4EA72E" w:themeColor="accent6"/>
                </w:tcBorders>
                <w:vAlign w:val="center"/>
              </w:tcPr>
              <w:p w14:paraId="795622D9" w14:textId="64347BBF" w:rsidR="000922AE" w:rsidRPr="008242AC" w:rsidRDefault="0029510D" w:rsidP="009620CD">
                <w:pPr>
                  <w:spacing w:line="276" w:lineRule="auto"/>
                  <w:rPr>
                    <w:rFonts w:ascii="Aptos" w:hAnsi="Aptos" w:cstheme="minorHAnsi"/>
                  </w:rPr>
                </w:pPr>
                <w:r w:rsidRPr="008242AC">
                  <w:rPr>
                    <w:rFonts w:ascii="Aptos" w:hAnsi="Aptos" w:cstheme="minorHAnsi"/>
                  </w:rPr>
                  <w:t>01/10/2025</w:t>
                </w:r>
              </w:p>
            </w:tc>
          </w:sdtContent>
        </w:sdt>
        <w:tc>
          <w:tcPr>
            <w:tcW w:w="878" w:type="pct"/>
            <w:tcBorders>
              <w:top w:val="single" w:sz="4" w:space="0" w:color="4EA72E" w:themeColor="accent6"/>
              <w:bottom w:val="single" w:sz="4" w:space="0" w:color="4EA72E" w:themeColor="accent6"/>
            </w:tcBorders>
            <w:vAlign w:val="center"/>
          </w:tcPr>
          <w:p w14:paraId="7883D0B8" w14:textId="4DF5158C" w:rsidR="000922AE" w:rsidRPr="008242AC" w:rsidRDefault="00850375" w:rsidP="009620CD">
            <w:pPr>
              <w:spacing w:line="276" w:lineRule="auto"/>
              <w:rPr>
                <w:rFonts w:ascii="Aptos" w:hAnsi="Aptos" w:cstheme="minorHAnsi"/>
                <w:b/>
                <w:bCs/>
              </w:rPr>
            </w:pPr>
            <w:r w:rsidRPr="008242AC">
              <w:rPr>
                <w:rFonts w:ascii="Aptos" w:hAnsi="Aptos" w:cstheme="minorHAnsi"/>
                <w:b/>
                <w:bCs/>
              </w:rPr>
              <w:t>Review</w:t>
            </w:r>
            <w:r w:rsidR="008242AC">
              <w:rPr>
                <w:rFonts w:ascii="Aptos" w:hAnsi="Aptos" w:cstheme="minorHAnsi"/>
                <w:b/>
                <w:bCs/>
              </w:rPr>
              <w:t>ed</w:t>
            </w:r>
          </w:p>
        </w:tc>
        <w:tc>
          <w:tcPr>
            <w:tcW w:w="1622" w:type="pct"/>
            <w:tcBorders>
              <w:top w:val="single" w:sz="4" w:space="0" w:color="4EA72E" w:themeColor="accent6"/>
              <w:bottom w:val="single" w:sz="4" w:space="0" w:color="4EA72E" w:themeColor="accent6"/>
              <w:right w:val="single" w:sz="4" w:space="0" w:color="4EA72E" w:themeColor="accent6"/>
            </w:tcBorders>
            <w:vAlign w:val="center"/>
          </w:tcPr>
          <w:p w14:paraId="73EB26A4" w14:textId="4D25C235" w:rsidR="000922AE" w:rsidRPr="008242AC" w:rsidRDefault="0029510D" w:rsidP="009620CD">
            <w:pPr>
              <w:spacing w:line="276" w:lineRule="auto"/>
              <w:rPr>
                <w:rFonts w:ascii="Aptos" w:hAnsi="Aptos" w:cstheme="minorHAnsi"/>
              </w:rPr>
            </w:pPr>
            <w:r w:rsidRPr="008242AC">
              <w:rPr>
                <w:rFonts w:ascii="Aptos" w:hAnsi="Aptos" w:cstheme="minorHAnsi"/>
              </w:rPr>
              <w:t>Annual</w:t>
            </w:r>
            <w:r w:rsidR="008242AC">
              <w:rPr>
                <w:rFonts w:ascii="Aptos" w:hAnsi="Aptos" w:cstheme="minorHAnsi"/>
              </w:rPr>
              <w:t>ly</w:t>
            </w:r>
          </w:p>
        </w:tc>
      </w:tr>
      <w:tr w:rsidR="00AF545E" w:rsidRPr="008242AC" w14:paraId="4CA29E54" w14:textId="77777777" w:rsidTr="008242AC">
        <w:tc>
          <w:tcPr>
            <w:tcW w:w="5000" w:type="pct"/>
            <w:gridSpan w:val="4"/>
            <w:tcBorders>
              <w:top w:val="single" w:sz="4" w:space="0" w:color="4EA72E" w:themeColor="accent6"/>
              <w:bottom w:val="single" w:sz="4" w:space="0" w:color="4EA72E" w:themeColor="accent6"/>
            </w:tcBorders>
            <w:vAlign w:val="center"/>
          </w:tcPr>
          <w:p w14:paraId="017DA7FF" w14:textId="77777777" w:rsidR="00AF545E" w:rsidRPr="008242AC" w:rsidRDefault="00AF545E" w:rsidP="009620CD">
            <w:pPr>
              <w:spacing w:line="276" w:lineRule="auto"/>
              <w:rPr>
                <w:rFonts w:ascii="Aptos" w:hAnsi="Aptos" w:cstheme="minorHAnsi"/>
                <w:sz w:val="10"/>
                <w:szCs w:val="10"/>
              </w:rPr>
            </w:pPr>
          </w:p>
        </w:tc>
      </w:tr>
      <w:tr w:rsidR="00AF545E" w:rsidRPr="008242AC" w14:paraId="2DD5615F" w14:textId="77777777" w:rsidTr="008242AC">
        <w:tc>
          <w:tcPr>
            <w:tcW w:w="862" w:type="pct"/>
            <w:tcBorders>
              <w:top w:val="single" w:sz="4" w:space="0" w:color="4EA72E" w:themeColor="accent6"/>
              <w:left w:val="single" w:sz="4" w:space="0" w:color="4EA72E" w:themeColor="accent6"/>
              <w:bottom w:val="single" w:sz="4" w:space="0" w:color="4EA72E" w:themeColor="accent6"/>
            </w:tcBorders>
            <w:vAlign w:val="center"/>
          </w:tcPr>
          <w:p w14:paraId="15A0DB4E" w14:textId="77777777" w:rsidR="00850375" w:rsidRPr="008242AC" w:rsidRDefault="00850375" w:rsidP="009620CD">
            <w:pPr>
              <w:spacing w:line="276" w:lineRule="auto"/>
              <w:rPr>
                <w:rFonts w:ascii="Aptos" w:hAnsi="Aptos" w:cstheme="minorHAnsi"/>
                <w:b/>
                <w:bCs/>
              </w:rPr>
            </w:pPr>
            <w:r w:rsidRPr="008242AC">
              <w:rPr>
                <w:rFonts w:ascii="Aptos" w:hAnsi="Aptos" w:cstheme="minorHAnsi"/>
                <w:b/>
                <w:bCs/>
              </w:rPr>
              <w:t>Approver(s)</w:t>
            </w:r>
          </w:p>
        </w:tc>
        <w:tc>
          <w:tcPr>
            <w:tcW w:w="1638" w:type="pct"/>
            <w:tcBorders>
              <w:top w:val="single" w:sz="4" w:space="0" w:color="4EA72E" w:themeColor="accent6"/>
              <w:bottom w:val="single" w:sz="4" w:space="0" w:color="4EA72E" w:themeColor="accent6"/>
            </w:tcBorders>
            <w:vAlign w:val="center"/>
          </w:tcPr>
          <w:p w14:paraId="5709F5A8" w14:textId="362DB57E" w:rsidR="00735608" w:rsidRPr="008242AC" w:rsidRDefault="009C28BE" w:rsidP="009620CD">
            <w:pPr>
              <w:spacing w:line="276" w:lineRule="auto"/>
              <w:rPr>
                <w:rFonts w:ascii="Aptos" w:hAnsi="Aptos" w:cstheme="minorHAnsi"/>
              </w:rPr>
            </w:pPr>
            <w:r w:rsidRPr="008242AC">
              <w:rPr>
                <w:rFonts w:ascii="Aptos" w:hAnsi="Aptos" w:cstheme="minorHAnsi"/>
              </w:rPr>
              <w:t>Governing Body</w:t>
            </w:r>
          </w:p>
        </w:tc>
        <w:tc>
          <w:tcPr>
            <w:tcW w:w="878" w:type="pct"/>
            <w:tcBorders>
              <w:top w:val="single" w:sz="4" w:space="0" w:color="4EA72E" w:themeColor="accent6"/>
              <w:bottom w:val="single" w:sz="4" w:space="0" w:color="4EA72E" w:themeColor="accent6"/>
            </w:tcBorders>
            <w:vAlign w:val="center"/>
          </w:tcPr>
          <w:p w14:paraId="34222252" w14:textId="77777777" w:rsidR="00850375" w:rsidRPr="008242AC" w:rsidRDefault="00850375" w:rsidP="009620CD">
            <w:pPr>
              <w:spacing w:line="276" w:lineRule="auto"/>
              <w:rPr>
                <w:rFonts w:ascii="Aptos" w:hAnsi="Aptos" w:cstheme="minorHAnsi"/>
                <w:b/>
                <w:bCs/>
              </w:rPr>
            </w:pPr>
            <w:r w:rsidRPr="008242AC">
              <w:rPr>
                <w:rFonts w:ascii="Aptos" w:hAnsi="Aptos" w:cstheme="minorHAnsi"/>
                <w:b/>
                <w:bCs/>
              </w:rPr>
              <w:t>Review Due</w:t>
            </w:r>
          </w:p>
        </w:tc>
        <w:tc>
          <w:tcPr>
            <w:tcW w:w="1622" w:type="pct"/>
            <w:tcBorders>
              <w:top w:val="single" w:sz="4" w:space="0" w:color="4EA72E" w:themeColor="accent6"/>
              <w:bottom w:val="single" w:sz="4" w:space="0" w:color="4EA72E" w:themeColor="accent6"/>
              <w:right w:val="single" w:sz="4" w:space="0" w:color="4EA72E" w:themeColor="accent6"/>
            </w:tcBorders>
            <w:vAlign w:val="center"/>
          </w:tcPr>
          <w:p w14:paraId="1C8B7A09" w14:textId="53117BB9" w:rsidR="00850375" w:rsidRPr="008242AC" w:rsidRDefault="009C28BE" w:rsidP="009620CD">
            <w:pPr>
              <w:spacing w:line="276" w:lineRule="auto"/>
              <w:rPr>
                <w:rFonts w:ascii="Aptos" w:hAnsi="Aptos" w:cstheme="minorHAnsi"/>
              </w:rPr>
            </w:pPr>
            <w:r w:rsidRPr="008242AC">
              <w:rPr>
                <w:rFonts w:ascii="Aptos" w:hAnsi="Aptos" w:cstheme="minorHAnsi"/>
              </w:rPr>
              <w:t>Oct 2026</w:t>
            </w:r>
          </w:p>
        </w:tc>
      </w:tr>
    </w:tbl>
    <w:p w14:paraId="6E053288" w14:textId="36171CDA" w:rsidR="00850375" w:rsidRPr="008242AC" w:rsidRDefault="00C727A3" w:rsidP="009620CD">
      <w:pPr>
        <w:tabs>
          <w:tab w:val="left" w:pos="1290"/>
        </w:tabs>
        <w:spacing w:after="0"/>
        <w:rPr>
          <w:rFonts w:ascii="Aptos" w:hAnsi="Aptos" w:cstheme="minorHAnsi"/>
        </w:rPr>
      </w:pPr>
      <w:r w:rsidRPr="008242AC">
        <w:rPr>
          <w:rFonts w:ascii="Aptos" w:hAnsi="Aptos" w:cstheme="minorHAnsi"/>
          <w:noProof/>
        </w:rPr>
        <w:drawing>
          <wp:anchor distT="0" distB="0" distL="114300" distR="114300" simplePos="0" relativeHeight="251658240" behindDoc="0" locked="0" layoutInCell="1" allowOverlap="1" wp14:anchorId="49CCA39B" wp14:editId="2FBAA8DE">
            <wp:simplePos x="0" y="0"/>
            <wp:positionH relativeFrom="column">
              <wp:posOffset>1392555</wp:posOffset>
            </wp:positionH>
            <wp:positionV relativeFrom="paragraph">
              <wp:posOffset>188686</wp:posOffset>
            </wp:positionV>
            <wp:extent cx="2743200" cy="2823845"/>
            <wp:effectExtent l="0" t="0" r="0" b="0"/>
            <wp:wrapNone/>
            <wp:docPr id="237578023" name="Picture 1" descr="A logo with yellow sun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578023" name="Picture 1" descr="A logo with yellow sun and green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3200" cy="2823845"/>
                    </a:xfrm>
                    <a:prstGeom prst="rect">
                      <a:avLst/>
                    </a:prstGeom>
                  </pic:spPr>
                </pic:pic>
              </a:graphicData>
            </a:graphic>
            <wp14:sizeRelH relativeFrom="page">
              <wp14:pctWidth>0</wp14:pctWidth>
            </wp14:sizeRelH>
            <wp14:sizeRelV relativeFrom="page">
              <wp14:pctHeight>0</wp14:pctHeight>
            </wp14:sizeRelV>
          </wp:anchor>
        </w:drawing>
      </w:r>
      <w:r w:rsidR="00935E8B" w:rsidRPr="008242AC">
        <w:rPr>
          <w:rFonts w:ascii="Aptos" w:hAnsi="Aptos" w:cstheme="minorHAnsi"/>
        </w:rPr>
        <w:tab/>
      </w:r>
    </w:p>
    <w:p w14:paraId="58706E03" w14:textId="1B4EB8E0" w:rsidR="00F70021" w:rsidRPr="008242AC" w:rsidRDefault="00935E8B" w:rsidP="009620CD">
      <w:pPr>
        <w:tabs>
          <w:tab w:val="left" w:pos="1290"/>
        </w:tabs>
        <w:spacing w:after="0"/>
        <w:rPr>
          <w:rFonts w:ascii="Aptos" w:hAnsi="Aptos" w:cstheme="minorHAnsi"/>
        </w:rPr>
        <w:sectPr w:rsidR="00F70021" w:rsidRPr="008242AC" w:rsidSect="00052889">
          <w:pgSz w:w="11906" w:h="16838" w:code="9"/>
          <w:pgMar w:top="1440" w:right="1440" w:bottom="1440" w:left="1440" w:header="709" w:footer="709" w:gutter="0"/>
          <w:cols w:space="708"/>
          <w:titlePg/>
          <w:docGrid w:linePitch="360"/>
        </w:sectPr>
      </w:pPr>
      <w:r w:rsidRPr="008242AC">
        <w:rPr>
          <w:rFonts w:ascii="Aptos" w:hAnsi="Aptos" w:cstheme="minorHAnsi"/>
        </w:rPr>
        <w:tab/>
      </w:r>
    </w:p>
    <w:sdt>
      <w:sdtPr>
        <w:rPr>
          <w:rFonts w:ascii="Aptos" w:eastAsiaTheme="minorHAnsi" w:hAnsi="Aptos" w:cstheme="minorHAnsi"/>
          <w:color w:val="auto"/>
          <w:kern w:val="2"/>
          <w:sz w:val="22"/>
          <w:szCs w:val="22"/>
          <w:lang w:val="en-GB"/>
          <w14:ligatures w14:val="standardContextual"/>
        </w:rPr>
        <w:id w:val="-114840900"/>
        <w:docPartObj>
          <w:docPartGallery w:val="Table of Contents"/>
          <w:docPartUnique/>
        </w:docPartObj>
      </w:sdtPr>
      <w:sdtEndPr>
        <w:rPr>
          <w:b/>
          <w:bCs/>
          <w:noProof/>
        </w:rPr>
      </w:sdtEndPr>
      <w:sdtContent>
        <w:p w14:paraId="5F8EB061" w14:textId="00115B5C" w:rsidR="009620CD" w:rsidRPr="00D724AB" w:rsidRDefault="00F70021" w:rsidP="009620CD">
          <w:pPr>
            <w:pStyle w:val="TOCHeading"/>
            <w:spacing w:before="0" w:line="276" w:lineRule="auto"/>
            <w:rPr>
              <w:rFonts w:ascii="Aptos" w:hAnsi="Aptos" w:cstheme="minorHAnsi"/>
              <w:b/>
              <w:bCs/>
              <w:color w:val="00902F"/>
            </w:rPr>
          </w:pPr>
          <w:r w:rsidRPr="00D724AB">
            <w:rPr>
              <w:rFonts w:ascii="Aptos" w:hAnsi="Aptos" w:cstheme="minorHAnsi"/>
              <w:b/>
              <w:bCs/>
              <w:color w:val="00902F"/>
            </w:rPr>
            <w:t>Contents</w:t>
          </w:r>
        </w:p>
        <w:p w14:paraId="61C9A35F" w14:textId="08667D22" w:rsidR="004A5124" w:rsidRPr="008242AC" w:rsidRDefault="00F70021" w:rsidP="009620CD">
          <w:pPr>
            <w:pStyle w:val="TOC1"/>
            <w:rPr>
              <w:rFonts w:eastAsiaTheme="minorEastAsia"/>
              <w:noProof/>
              <w:sz w:val="24"/>
              <w:szCs w:val="24"/>
              <w:lang w:eastAsia="en-GB"/>
            </w:rPr>
          </w:pPr>
          <w:r w:rsidRPr="008242AC">
            <w:fldChar w:fldCharType="begin"/>
          </w:r>
          <w:r w:rsidRPr="008242AC">
            <w:instrText xml:space="preserve"> TOC \o "1-3" \h \z \u </w:instrText>
          </w:r>
          <w:r w:rsidRPr="008242AC">
            <w:fldChar w:fldCharType="separate"/>
          </w:r>
          <w:hyperlink w:anchor="_Toc171924483" w:history="1">
            <w:r w:rsidR="004A5124" w:rsidRPr="008242AC">
              <w:rPr>
                <w:rStyle w:val="Hyperlink"/>
                <w:rFonts w:ascii="Aptos" w:hAnsi="Aptos" w:cstheme="minorHAnsi"/>
                <w:noProof/>
              </w:rPr>
              <w:t>Introduction</w:t>
            </w:r>
            <w:r w:rsidR="004A5124" w:rsidRPr="008242AC">
              <w:rPr>
                <w:noProof/>
                <w:webHidden/>
              </w:rPr>
              <w:tab/>
            </w:r>
            <w:r w:rsidR="004A5124" w:rsidRPr="008242AC">
              <w:rPr>
                <w:noProof/>
                <w:webHidden/>
              </w:rPr>
              <w:fldChar w:fldCharType="begin"/>
            </w:r>
            <w:r w:rsidR="004A5124" w:rsidRPr="008242AC">
              <w:rPr>
                <w:noProof/>
                <w:webHidden/>
              </w:rPr>
              <w:instrText xml:space="preserve"> PAGEREF _Toc171924483 \h </w:instrText>
            </w:r>
            <w:r w:rsidR="004A5124" w:rsidRPr="008242AC">
              <w:rPr>
                <w:noProof/>
                <w:webHidden/>
              </w:rPr>
            </w:r>
            <w:r w:rsidR="004A5124" w:rsidRPr="008242AC">
              <w:rPr>
                <w:noProof/>
                <w:webHidden/>
              </w:rPr>
              <w:fldChar w:fldCharType="separate"/>
            </w:r>
            <w:r w:rsidR="005B64AA">
              <w:rPr>
                <w:noProof/>
                <w:webHidden/>
              </w:rPr>
              <w:t>3</w:t>
            </w:r>
            <w:r w:rsidR="004A5124" w:rsidRPr="008242AC">
              <w:rPr>
                <w:noProof/>
                <w:webHidden/>
              </w:rPr>
              <w:fldChar w:fldCharType="end"/>
            </w:r>
          </w:hyperlink>
        </w:p>
        <w:p w14:paraId="0F8D4D34" w14:textId="05104B40" w:rsidR="004A5124" w:rsidRPr="008242AC" w:rsidRDefault="004A5124" w:rsidP="009620CD">
          <w:pPr>
            <w:pStyle w:val="TOC1"/>
            <w:rPr>
              <w:rFonts w:eastAsiaTheme="minorEastAsia"/>
              <w:noProof/>
              <w:sz w:val="24"/>
              <w:szCs w:val="24"/>
              <w:lang w:eastAsia="en-GB"/>
            </w:rPr>
          </w:pPr>
          <w:hyperlink w:anchor="_Toc171924484" w:history="1">
            <w:r w:rsidRPr="008242AC">
              <w:rPr>
                <w:rStyle w:val="Hyperlink"/>
                <w:rFonts w:ascii="Aptos" w:hAnsi="Aptos" w:cstheme="minorHAnsi"/>
                <w:noProof/>
              </w:rPr>
              <w:t>Section 1</w:t>
            </w:r>
            <w:r w:rsidRPr="008242AC">
              <w:rPr>
                <w:noProof/>
                <w:webHidden/>
              </w:rPr>
              <w:tab/>
            </w:r>
            <w:r w:rsidRPr="008242AC">
              <w:rPr>
                <w:noProof/>
                <w:webHidden/>
              </w:rPr>
              <w:fldChar w:fldCharType="begin"/>
            </w:r>
            <w:r w:rsidRPr="008242AC">
              <w:rPr>
                <w:noProof/>
                <w:webHidden/>
              </w:rPr>
              <w:instrText xml:space="preserve"> PAGEREF _Toc171924484 \h </w:instrText>
            </w:r>
            <w:r w:rsidRPr="008242AC">
              <w:rPr>
                <w:noProof/>
                <w:webHidden/>
              </w:rPr>
            </w:r>
            <w:r w:rsidRPr="008242AC">
              <w:rPr>
                <w:noProof/>
                <w:webHidden/>
              </w:rPr>
              <w:fldChar w:fldCharType="separate"/>
            </w:r>
            <w:r w:rsidR="005B64AA">
              <w:rPr>
                <w:noProof/>
                <w:webHidden/>
              </w:rPr>
              <w:t>4</w:t>
            </w:r>
            <w:r w:rsidRPr="008242AC">
              <w:rPr>
                <w:noProof/>
                <w:webHidden/>
              </w:rPr>
              <w:fldChar w:fldCharType="end"/>
            </w:r>
          </w:hyperlink>
        </w:p>
        <w:p w14:paraId="3AD787A0" w14:textId="3A0DD7B9" w:rsidR="004A5124" w:rsidRPr="008242AC" w:rsidRDefault="004A5124" w:rsidP="009620CD">
          <w:pPr>
            <w:pStyle w:val="TOC2"/>
            <w:tabs>
              <w:tab w:val="right" w:leader="dot" w:pos="9016"/>
            </w:tabs>
            <w:spacing w:after="0"/>
            <w:rPr>
              <w:rFonts w:ascii="Aptos" w:eastAsiaTheme="minorEastAsia" w:hAnsi="Aptos" w:cstheme="minorHAnsi"/>
              <w:noProof/>
              <w:sz w:val="24"/>
              <w:szCs w:val="24"/>
              <w:lang w:eastAsia="en-GB"/>
            </w:rPr>
          </w:pPr>
          <w:hyperlink w:anchor="_Toc171924485" w:history="1">
            <w:r w:rsidRPr="008242AC">
              <w:rPr>
                <w:rStyle w:val="Hyperlink"/>
                <w:rFonts w:ascii="Aptos" w:hAnsi="Aptos" w:cstheme="minorHAnsi"/>
                <w:noProof/>
              </w:rPr>
              <w:t>Rationale / Statement of Intent</w:t>
            </w:r>
            <w:r w:rsidRPr="008242AC">
              <w:rPr>
                <w:rFonts w:ascii="Aptos" w:hAnsi="Aptos" w:cstheme="minorHAnsi"/>
                <w:noProof/>
                <w:webHidden/>
              </w:rPr>
              <w:tab/>
            </w:r>
            <w:r w:rsidRPr="008242AC">
              <w:rPr>
                <w:rFonts w:ascii="Aptos" w:hAnsi="Aptos" w:cstheme="minorHAnsi"/>
                <w:noProof/>
                <w:webHidden/>
              </w:rPr>
              <w:fldChar w:fldCharType="begin"/>
            </w:r>
            <w:r w:rsidRPr="008242AC">
              <w:rPr>
                <w:rFonts w:ascii="Aptos" w:hAnsi="Aptos" w:cstheme="minorHAnsi"/>
                <w:noProof/>
                <w:webHidden/>
              </w:rPr>
              <w:instrText xml:space="preserve"> PAGEREF _Toc171924485 \h </w:instrText>
            </w:r>
            <w:r w:rsidRPr="008242AC">
              <w:rPr>
                <w:rFonts w:ascii="Aptos" w:hAnsi="Aptos" w:cstheme="minorHAnsi"/>
                <w:noProof/>
                <w:webHidden/>
              </w:rPr>
            </w:r>
            <w:r w:rsidRPr="008242AC">
              <w:rPr>
                <w:rFonts w:ascii="Aptos" w:hAnsi="Aptos" w:cstheme="minorHAnsi"/>
                <w:noProof/>
                <w:webHidden/>
              </w:rPr>
              <w:fldChar w:fldCharType="separate"/>
            </w:r>
            <w:r w:rsidR="005B64AA">
              <w:rPr>
                <w:rFonts w:ascii="Aptos" w:hAnsi="Aptos" w:cstheme="minorHAnsi"/>
                <w:noProof/>
                <w:webHidden/>
              </w:rPr>
              <w:t>4</w:t>
            </w:r>
            <w:r w:rsidRPr="008242AC">
              <w:rPr>
                <w:rFonts w:ascii="Aptos" w:hAnsi="Aptos" w:cstheme="minorHAnsi"/>
                <w:noProof/>
                <w:webHidden/>
              </w:rPr>
              <w:fldChar w:fldCharType="end"/>
            </w:r>
          </w:hyperlink>
        </w:p>
        <w:p w14:paraId="797AE6C1" w14:textId="32202C16" w:rsidR="004A5124" w:rsidRPr="008242AC" w:rsidRDefault="004A5124" w:rsidP="009620CD">
          <w:pPr>
            <w:pStyle w:val="TOC1"/>
            <w:rPr>
              <w:rFonts w:eastAsiaTheme="minorEastAsia"/>
              <w:noProof/>
              <w:sz w:val="24"/>
              <w:szCs w:val="24"/>
              <w:lang w:eastAsia="en-GB"/>
            </w:rPr>
          </w:pPr>
          <w:hyperlink w:anchor="_Toc171924486" w:history="1">
            <w:r w:rsidRPr="008242AC">
              <w:rPr>
                <w:rStyle w:val="Hyperlink"/>
                <w:rFonts w:ascii="Aptos" w:hAnsi="Aptos" w:cstheme="minorHAnsi"/>
                <w:noProof/>
              </w:rPr>
              <w:t>Section 2</w:t>
            </w:r>
            <w:r w:rsidRPr="008242AC">
              <w:rPr>
                <w:noProof/>
                <w:webHidden/>
              </w:rPr>
              <w:tab/>
            </w:r>
            <w:r w:rsidRPr="008242AC">
              <w:rPr>
                <w:noProof/>
                <w:webHidden/>
              </w:rPr>
              <w:fldChar w:fldCharType="begin"/>
            </w:r>
            <w:r w:rsidRPr="008242AC">
              <w:rPr>
                <w:noProof/>
                <w:webHidden/>
              </w:rPr>
              <w:instrText xml:space="preserve"> PAGEREF _Toc171924486 \h </w:instrText>
            </w:r>
            <w:r w:rsidRPr="008242AC">
              <w:rPr>
                <w:noProof/>
                <w:webHidden/>
              </w:rPr>
            </w:r>
            <w:r w:rsidRPr="008242AC">
              <w:rPr>
                <w:noProof/>
                <w:webHidden/>
              </w:rPr>
              <w:fldChar w:fldCharType="separate"/>
            </w:r>
            <w:r w:rsidR="005B64AA">
              <w:rPr>
                <w:noProof/>
                <w:webHidden/>
              </w:rPr>
              <w:t>5</w:t>
            </w:r>
            <w:r w:rsidRPr="008242AC">
              <w:rPr>
                <w:noProof/>
                <w:webHidden/>
              </w:rPr>
              <w:fldChar w:fldCharType="end"/>
            </w:r>
          </w:hyperlink>
        </w:p>
        <w:p w14:paraId="7AF36DF3" w14:textId="4518BC1F" w:rsidR="004A5124" w:rsidRPr="008242AC" w:rsidRDefault="004A5124" w:rsidP="009620CD">
          <w:pPr>
            <w:pStyle w:val="TOC2"/>
            <w:tabs>
              <w:tab w:val="right" w:leader="dot" w:pos="9016"/>
            </w:tabs>
            <w:spacing w:after="0"/>
            <w:rPr>
              <w:rFonts w:ascii="Aptos" w:eastAsiaTheme="minorEastAsia" w:hAnsi="Aptos" w:cstheme="minorHAnsi"/>
              <w:noProof/>
              <w:sz w:val="24"/>
              <w:szCs w:val="24"/>
              <w:lang w:eastAsia="en-GB"/>
            </w:rPr>
          </w:pPr>
          <w:hyperlink w:anchor="_Toc171924487" w:history="1">
            <w:r w:rsidRPr="008242AC">
              <w:rPr>
                <w:rStyle w:val="Hyperlink"/>
                <w:rFonts w:ascii="Aptos" w:hAnsi="Aptos" w:cstheme="minorHAnsi"/>
                <w:noProof/>
              </w:rPr>
              <w:t>Promoting Good Attendance &amp; Punctuality</w:t>
            </w:r>
            <w:r w:rsidRPr="008242AC">
              <w:rPr>
                <w:rFonts w:ascii="Aptos" w:hAnsi="Aptos" w:cstheme="minorHAnsi"/>
                <w:noProof/>
                <w:webHidden/>
              </w:rPr>
              <w:tab/>
            </w:r>
            <w:r w:rsidRPr="008242AC">
              <w:rPr>
                <w:rFonts w:ascii="Aptos" w:hAnsi="Aptos" w:cstheme="minorHAnsi"/>
                <w:noProof/>
                <w:webHidden/>
              </w:rPr>
              <w:fldChar w:fldCharType="begin"/>
            </w:r>
            <w:r w:rsidRPr="008242AC">
              <w:rPr>
                <w:rFonts w:ascii="Aptos" w:hAnsi="Aptos" w:cstheme="minorHAnsi"/>
                <w:noProof/>
                <w:webHidden/>
              </w:rPr>
              <w:instrText xml:space="preserve"> PAGEREF _Toc171924487 \h </w:instrText>
            </w:r>
            <w:r w:rsidRPr="008242AC">
              <w:rPr>
                <w:rFonts w:ascii="Aptos" w:hAnsi="Aptos" w:cstheme="minorHAnsi"/>
                <w:noProof/>
                <w:webHidden/>
              </w:rPr>
            </w:r>
            <w:r w:rsidRPr="008242AC">
              <w:rPr>
                <w:rFonts w:ascii="Aptos" w:hAnsi="Aptos" w:cstheme="minorHAnsi"/>
                <w:noProof/>
                <w:webHidden/>
              </w:rPr>
              <w:fldChar w:fldCharType="separate"/>
            </w:r>
            <w:r w:rsidR="005B64AA">
              <w:rPr>
                <w:rFonts w:ascii="Aptos" w:hAnsi="Aptos" w:cstheme="minorHAnsi"/>
                <w:noProof/>
                <w:webHidden/>
              </w:rPr>
              <w:t>5</w:t>
            </w:r>
            <w:r w:rsidRPr="008242AC">
              <w:rPr>
                <w:rFonts w:ascii="Aptos" w:hAnsi="Aptos" w:cstheme="minorHAnsi"/>
                <w:noProof/>
                <w:webHidden/>
              </w:rPr>
              <w:fldChar w:fldCharType="end"/>
            </w:r>
          </w:hyperlink>
        </w:p>
        <w:p w14:paraId="67CDFC96" w14:textId="4ECE4984" w:rsidR="004A5124" w:rsidRPr="008242AC" w:rsidRDefault="004A5124" w:rsidP="009620CD">
          <w:pPr>
            <w:pStyle w:val="TOC2"/>
            <w:tabs>
              <w:tab w:val="right" w:leader="dot" w:pos="9016"/>
            </w:tabs>
            <w:spacing w:after="0"/>
            <w:rPr>
              <w:rFonts w:ascii="Aptos" w:eastAsiaTheme="minorEastAsia" w:hAnsi="Aptos" w:cstheme="minorHAnsi"/>
              <w:noProof/>
              <w:sz w:val="24"/>
              <w:szCs w:val="24"/>
              <w:lang w:eastAsia="en-GB"/>
            </w:rPr>
          </w:pPr>
          <w:hyperlink w:anchor="_Toc171924488" w:history="1">
            <w:r w:rsidRPr="008242AC">
              <w:rPr>
                <w:rStyle w:val="Hyperlink"/>
                <w:rFonts w:ascii="Aptos" w:hAnsi="Aptos" w:cstheme="minorHAnsi"/>
                <w:noProof/>
              </w:rPr>
              <w:t>Roles and Responsibilities</w:t>
            </w:r>
            <w:r w:rsidRPr="008242AC">
              <w:rPr>
                <w:rFonts w:ascii="Aptos" w:hAnsi="Aptos" w:cstheme="minorHAnsi"/>
                <w:noProof/>
                <w:webHidden/>
              </w:rPr>
              <w:tab/>
            </w:r>
            <w:r w:rsidRPr="008242AC">
              <w:rPr>
                <w:rFonts w:ascii="Aptos" w:hAnsi="Aptos" w:cstheme="minorHAnsi"/>
                <w:noProof/>
                <w:webHidden/>
              </w:rPr>
              <w:fldChar w:fldCharType="begin"/>
            </w:r>
            <w:r w:rsidRPr="008242AC">
              <w:rPr>
                <w:rFonts w:ascii="Aptos" w:hAnsi="Aptos" w:cstheme="minorHAnsi"/>
                <w:noProof/>
                <w:webHidden/>
              </w:rPr>
              <w:instrText xml:space="preserve"> PAGEREF _Toc171924488 \h </w:instrText>
            </w:r>
            <w:r w:rsidRPr="008242AC">
              <w:rPr>
                <w:rFonts w:ascii="Aptos" w:hAnsi="Aptos" w:cstheme="minorHAnsi"/>
                <w:noProof/>
                <w:webHidden/>
              </w:rPr>
            </w:r>
            <w:r w:rsidRPr="008242AC">
              <w:rPr>
                <w:rFonts w:ascii="Aptos" w:hAnsi="Aptos" w:cstheme="minorHAnsi"/>
                <w:noProof/>
                <w:webHidden/>
              </w:rPr>
              <w:fldChar w:fldCharType="separate"/>
            </w:r>
            <w:r w:rsidR="005B64AA">
              <w:rPr>
                <w:rFonts w:ascii="Aptos" w:hAnsi="Aptos" w:cstheme="minorHAnsi"/>
                <w:noProof/>
                <w:webHidden/>
              </w:rPr>
              <w:t>5</w:t>
            </w:r>
            <w:r w:rsidRPr="008242AC">
              <w:rPr>
                <w:rFonts w:ascii="Aptos" w:hAnsi="Aptos" w:cstheme="minorHAnsi"/>
                <w:noProof/>
                <w:webHidden/>
              </w:rPr>
              <w:fldChar w:fldCharType="end"/>
            </w:r>
          </w:hyperlink>
        </w:p>
        <w:p w14:paraId="645FE354" w14:textId="715D84B1" w:rsidR="004A5124" w:rsidRPr="008242AC" w:rsidRDefault="004A5124" w:rsidP="009620CD">
          <w:pPr>
            <w:pStyle w:val="TOC1"/>
            <w:rPr>
              <w:rFonts w:eastAsiaTheme="minorEastAsia"/>
              <w:noProof/>
              <w:sz w:val="24"/>
              <w:szCs w:val="24"/>
              <w:lang w:eastAsia="en-GB"/>
            </w:rPr>
          </w:pPr>
          <w:hyperlink w:anchor="_Toc171924489" w:history="1">
            <w:r w:rsidRPr="008242AC">
              <w:rPr>
                <w:rStyle w:val="Hyperlink"/>
                <w:rFonts w:ascii="Aptos" w:hAnsi="Aptos" w:cstheme="minorHAnsi"/>
                <w:noProof/>
              </w:rPr>
              <w:t>Section 3</w:t>
            </w:r>
            <w:r w:rsidRPr="008242AC">
              <w:rPr>
                <w:noProof/>
                <w:webHidden/>
              </w:rPr>
              <w:tab/>
            </w:r>
            <w:r w:rsidRPr="008242AC">
              <w:rPr>
                <w:noProof/>
                <w:webHidden/>
              </w:rPr>
              <w:fldChar w:fldCharType="begin"/>
            </w:r>
            <w:r w:rsidRPr="008242AC">
              <w:rPr>
                <w:noProof/>
                <w:webHidden/>
              </w:rPr>
              <w:instrText xml:space="preserve"> PAGEREF _Toc171924489 \h </w:instrText>
            </w:r>
            <w:r w:rsidRPr="008242AC">
              <w:rPr>
                <w:noProof/>
                <w:webHidden/>
              </w:rPr>
            </w:r>
            <w:r w:rsidRPr="008242AC">
              <w:rPr>
                <w:noProof/>
                <w:webHidden/>
              </w:rPr>
              <w:fldChar w:fldCharType="separate"/>
            </w:r>
            <w:r w:rsidR="005B64AA">
              <w:rPr>
                <w:noProof/>
                <w:webHidden/>
              </w:rPr>
              <w:t>7</w:t>
            </w:r>
            <w:r w:rsidRPr="008242AC">
              <w:rPr>
                <w:noProof/>
                <w:webHidden/>
              </w:rPr>
              <w:fldChar w:fldCharType="end"/>
            </w:r>
          </w:hyperlink>
        </w:p>
        <w:p w14:paraId="4DA0E961" w14:textId="5BD0E02F" w:rsidR="004A5124" w:rsidRPr="008242AC" w:rsidRDefault="004A5124" w:rsidP="009620CD">
          <w:pPr>
            <w:pStyle w:val="TOC2"/>
            <w:tabs>
              <w:tab w:val="right" w:leader="dot" w:pos="9016"/>
            </w:tabs>
            <w:spacing w:after="0"/>
            <w:rPr>
              <w:rFonts w:ascii="Aptos" w:eastAsiaTheme="minorEastAsia" w:hAnsi="Aptos" w:cstheme="minorHAnsi"/>
              <w:noProof/>
              <w:sz w:val="24"/>
              <w:szCs w:val="24"/>
              <w:lang w:eastAsia="en-GB"/>
            </w:rPr>
          </w:pPr>
          <w:hyperlink w:anchor="_Toc171924490" w:history="1">
            <w:r w:rsidRPr="008242AC">
              <w:rPr>
                <w:rStyle w:val="Hyperlink"/>
                <w:rFonts w:ascii="Aptos" w:hAnsi="Aptos" w:cstheme="minorHAnsi"/>
                <w:noProof/>
              </w:rPr>
              <w:t>Recording Attendance</w:t>
            </w:r>
            <w:r w:rsidRPr="008242AC">
              <w:rPr>
                <w:rFonts w:ascii="Aptos" w:hAnsi="Aptos" w:cstheme="minorHAnsi"/>
                <w:noProof/>
                <w:webHidden/>
              </w:rPr>
              <w:tab/>
            </w:r>
            <w:r w:rsidRPr="008242AC">
              <w:rPr>
                <w:rFonts w:ascii="Aptos" w:hAnsi="Aptos" w:cstheme="minorHAnsi"/>
                <w:noProof/>
                <w:webHidden/>
              </w:rPr>
              <w:fldChar w:fldCharType="begin"/>
            </w:r>
            <w:r w:rsidRPr="008242AC">
              <w:rPr>
                <w:rFonts w:ascii="Aptos" w:hAnsi="Aptos" w:cstheme="minorHAnsi"/>
                <w:noProof/>
                <w:webHidden/>
              </w:rPr>
              <w:instrText xml:space="preserve"> PAGEREF _Toc171924490 \h </w:instrText>
            </w:r>
            <w:r w:rsidRPr="008242AC">
              <w:rPr>
                <w:rFonts w:ascii="Aptos" w:hAnsi="Aptos" w:cstheme="minorHAnsi"/>
                <w:noProof/>
                <w:webHidden/>
              </w:rPr>
            </w:r>
            <w:r w:rsidRPr="008242AC">
              <w:rPr>
                <w:rFonts w:ascii="Aptos" w:hAnsi="Aptos" w:cstheme="minorHAnsi"/>
                <w:noProof/>
                <w:webHidden/>
              </w:rPr>
              <w:fldChar w:fldCharType="separate"/>
            </w:r>
            <w:r w:rsidR="005B64AA">
              <w:rPr>
                <w:rFonts w:ascii="Aptos" w:hAnsi="Aptos" w:cstheme="minorHAnsi"/>
                <w:noProof/>
                <w:webHidden/>
              </w:rPr>
              <w:t>7</w:t>
            </w:r>
            <w:r w:rsidRPr="008242AC">
              <w:rPr>
                <w:rFonts w:ascii="Aptos" w:hAnsi="Aptos" w:cstheme="minorHAnsi"/>
                <w:noProof/>
                <w:webHidden/>
              </w:rPr>
              <w:fldChar w:fldCharType="end"/>
            </w:r>
          </w:hyperlink>
        </w:p>
        <w:p w14:paraId="3125FC3D" w14:textId="51DDF3F7" w:rsidR="004A5124" w:rsidRPr="008242AC" w:rsidRDefault="004A5124" w:rsidP="009620CD">
          <w:pPr>
            <w:pStyle w:val="TOC2"/>
            <w:tabs>
              <w:tab w:val="right" w:leader="dot" w:pos="9016"/>
            </w:tabs>
            <w:spacing w:after="0"/>
            <w:rPr>
              <w:rFonts w:ascii="Aptos" w:eastAsiaTheme="minorEastAsia" w:hAnsi="Aptos" w:cstheme="minorHAnsi"/>
              <w:noProof/>
              <w:sz w:val="24"/>
              <w:szCs w:val="24"/>
              <w:lang w:eastAsia="en-GB"/>
            </w:rPr>
          </w:pPr>
          <w:hyperlink w:anchor="_Toc171924491" w:history="1">
            <w:r w:rsidRPr="008242AC">
              <w:rPr>
                <w:rStyle w:val="Hyperlink"/>
                <w:rFonts w:ascii="Aptos" w:hAnsi="Aptos" w:cstheme="minorHAnsi"/>
                <w:noProof/>
              </w:rPr>
              <w:t>Ten Day’s Absence</w:t>
            </w:r>
            <w:r w:rsidRPr="008242AC">
              <w:rPr>
                <w:rFonts w:ascii="Aptos" w:hAnsi="Aptos" w:cstheme="minorHAnsi"/>
                <w:noProof/>
                <w:webHidden/>
              </w:rPr>
              <w:tab/>
            </w:r>
            <w:r w:rsidRPr="008242AC">
              <w:rPr>
                <w:rFonts w:ascii="Aptos" w:hAnsi="Aptos" w:cstheme="minorHAnsi"/>
                <w:noProof/>
                <w:webHidden/>
              </w:rPr>
              <w:fldChar w:fldCharType="begin"/>
            </w:r>
            <w:r w:rsidRPr="008242AC">
              <w:rPr>
                <w:rFonts w:ascii="Aptos" w:hAnsi="Aptos" w:cstheme="minorHAnsi"/>
                <w:noProof/>
                <w:webHidden/>
              </w:rPr>
              <w:instrText xml:space="preserve"> PAGEREF _Toc171924491 \h </w:instrText>
            </w:r>
            <w:r w:rsidRPr="008242AC">
              <w:rPr>
                <w:rFonts w:ascii="Aptos" w:hAnsi="Aptos" w:cstheme="minorHAnsi"/>
                <w:noProof/>
                <w:webHidden/>
              </w:rPr>
            </w:r>
            <w:r w:rsidRPr="008242AC">
              <w:rPr>
                <w:rFonts w:ascii="Aptos" w:hAnsi="Aptos" w:cstheme="minorHAnsi"/>
                <w:noProof/>
                <w:webHidden/>
              </w:rPr>
              <w:fldChar w:fldCharType="separate"/>
            </w:r>
            <w:r w:rsidR="005B64AA">
              <w:rPr>
                <w:rFonts w:ascii="Aptos" w:hAnsi="Aptos" w:cstheme="minorHAnsi"/>
                <w:noProof/>
                <w:webHidden/>
              </w:rPr>
              <w:t>7</w:t>
            </w:r>
            <w:r w:rsidRPr="008242AC">
              <w:rPr>
                <w:rFonts w:ascii="Aptos" w:hAnsi="Aptos" w:cstheme="minorHAnsi"/>
                <w:noProof/>
                <w:webHidden/>
              </w:rPr>
              <w:fldChar w:fldCharType="end"/>
            </w:r>
          </w:hyperlink>
        </w:p>
        <w:p w14:paraId="194A8D60" w14:textId="5231D84C" w:rsidR="004A5124" w:rsidRPr="008242AC" w:rsidRDefault="004A5124" w:rsidP="009620CD">
          <w:pPr>
            <w:pStyle w:val="TOC2"/>
            <w:tabs>
              <w:tab w:val="right" w:leader="dot" w:pos="9016"/>
            </w:tabs>
            <w:spacing w:after="0"/>
            <w:rPr>
              <w:rFonts w:ascii="Aptos" w:eastAsiaTheme="minorEastAsia" w:hAnsi="Aptos" w:cstheme="minorHAnsi"/>
              <w:noProof/>
              <w:sz w:val="24"/>
              <w:szCs w:val="24"/>
              <w:lang w:eastAsia="en-GB"/>
            </w:rPr>
          </w:pPr>
          <w:hyperlink w:anchor="_Toc171924492" w:history="1">
            <w:r w:rsidRPr="008242AC">
              <w:rPr>
                <w:rStyle w:val="Hyperlink"/>
                <w:rFonts w:ascii="Aptos" w:hAnsi="Aptos" w:cstheme="minorHAnsi"/>
                <w:noProof/>
              </w:rPr>
              <w:t>Lateness /Punctuality</w:t>
            </w:r>
            <w:r w:rsidRPr="008242AC">
              <w:rPr>
                <w:rFonts w:ascii="Aptos" w:hAnsi="Aptos" w:cstheme="minorHAnsi"/>
                <w:noProof/>
                <w:webHidden/>
              </w:rPr>
              <w:tab/>
            </w:r>
            <w:r w:rsidRPr="008242AC">
              <w:rPr>
                <w:rFonts w:ascii="Aptos" w:hAnsi="Aptos" w:cstheme="minorHAnsi"/>
                <w:noProof/>
                <w:webHidden/>
              </w:rPr>
              <w:fldChar w:fldCharType="begin"/>
            </w:r>
            <w:r w:rsidRPr="008242AC">
              <w:rPr>
                <w:rFonts w:ascii="Aptos" w:hAnsi="Aptos" w:cstheme="minorHAnsi"/>
                <w:noProof/>
                <w:webHidden/>
              </w:rPr>
              <w:instrText xml:space="preserve"> PAGEREF _Toc171924492 \h </w:instrText>
            </w:r>
            <w:r w:rsidRPr="008242AC">
              <w:rPr>
                <w:rFonts w:ascii="Aptos" w:hAnsi="Aptos" w:cstheme="minorHAnsi"/>
                <w:noProof/>
                <w:webHidden/>
              </w:rPr>
            </w:r>
            <w:r w:rsidRPr="008242AC">
              <w:rPr>
                <w:rFonts w:ascii="Aptos" w:hAnsi="Aptos" w:cstheme="minorHAnsi"/>
                <w:noProof/>
                <w:webHidden/>
              </w:rPr>
              <w:fldChar w:fldCharType="separate"/>
            </w:r>
            <w:r w:rsidR="005B64AA">
              <w:rPr>
                <w:rFonts w:ascii="Aptos" w:hAnsi="Aptos" w:cstheme="minorHAnsi"/>
                <w:noProof/>
                <w:webHidden/>
              </w:rPr>
              <w:t>7</w:t>
            </w:r>
            <w:r w:rsidRPr="008242AC">
              <w:rPr>
                <w:rFonts w:ascii="Aptos" w:hAnsi="Aptos" w:cstheme="minorHAnsi"/>
                <w:noProof/>
                <w:webHidden/>
              </w:rPr>
              <w:fldChar w:fldCharType="end"/>
            </w:r>
          </w:hyperlink>
        </w:p>
        <w:p w14:paraId="5C1E4DDA" w14:textId="0D0466E1" w:rsidR="004A5124" w:rsidRPr="008242AC" w:rsidRDefault="004A5124" w:rsidP="009620CD">
          <w:pPr>
            <w:pStyle w:val="TOC1"/>
            <w:rPr>
              <w:rFonts w:eastAsiaTheme="minorEastAsia"/>
              <w:noProof/>
              <w:sz w:val="24"/>
              <w:szCs w:val="24"/>
              <w:lang w:eastAsia="en-GB"/>
            </w:rPr>
          </w:pPr>
          <w:hyperlink w:anchor="_Toc171924493" w:history="1">
            <w:r w:rsidRPr="008242AC">
              <w:rPr>
                <w:rStyle w:val="Hyperlink"/>
                <w:rFonts w:ascii="Aptos" w:hAnsi="Aptos" w:cstheme="minorHAnsi"/>
                <w:noProof/>
              </w:rPr>
              <w:t>Section 4</w:t>
            </w:r>
            <w:r w:rsidRPr="008242AC">
              <w:rPr>
                <w:noProof/>
                <w:webHidden/>
              </w:rPr>
              <w:tab/>
            </w:r>
            <w:r w:rsidRPr="008242AC">
              <w:rPr>
                <w:noProof/>
                <w:webHidden/>
              </w:rPr>
              <w:fldChar w:fldCharType="begin"/>
            </w:r>
            <w:r w:rsidRPr="008242AC">
              <w:rPr>
                <w:noProof/>
                <w:webHidden/>
              </w:rPr>
              <w:instrText xml:space="preserve"> PAGEREF _Toc171924493 \h </w:instrText>
            </w:r>
            <w:r w:rsidRPr="008242AC">
              <w:rPr>
                <w:noProof/>
                <w:webHidden/>
              </w:rPr>
            </w:r>
            <w:r w:rsidRPr="008242AC">
              <w:rPr>
                <w:noProof/>
                <w:webHidden/>
              </w:rPr>
              <w:fldChar w:fldCharType="separate"/>
            </w:r>
            <w:r w:rsidR="005B64AA">
              <w:rPr>
                <w:noProof/>
                <w:webHidden/>
              </w:rPr>
              <w:t>9</w:t>
            </w:r>
            <w:r w:rsidRPr="008242AC">
              <w:rPr>
                <w:noProof/>
                <w:webHidden/>
              </w:rPr>
              <w:fldChar w:fldCharType="end"/>
            </w:r>
          </w:hyperlink>
        </w:p>
        <w:p w14:paraId="119D83F5" w14:textId="71427CE4" w:rsidR="004A5124" w:rsidRPr="008242AC" w:rsidRDefault="004A5124" w:rsidP="009620CD">
          <w:pPr>
            <w:pStyle w:val="TOC2"/>
            <w:tabs>
              <w:tab w:val="right" w:leader="dot" w:pos="9016"/>
            </w:tabs>
            <w:spacing w:after="0"/>
            <w:rPr>
              <w:rFonts w:ascii="Aptos" w:eastAsiaTheme="minorEastAsia" w:hAnsi="Aptos" w:cstheme="minorHAnsi"/>
              <w:noProof/>
              <w:sz w:val="24"/>
              <w:szCs w:val="24"/>
              <w:lang w:eastAsia="en-GB"/>
            </w:rPr>
          </w:pPr>
          <w:hyperlink w:anchor="_Toc171924494" w:history="1">
            <w:r w:rsidRPr="008242AC">
              <w:rPr>
                <w:rStyle w:val="Hyperlink"/>
                <w:rFonts w:ascii="Aptos" w:hAnsi="Aptos" w:cstheme="minorHAnsi"/>
                <w:noProof/>
              </w:rPr>
              <w:t>Request for Leave of Absence</w:t>
            </w:r>
            <w:r w:rsidRPr="008242AC">
              <w:rPr>
                <w:rFonts w:ascii="Aptos" w:hAnsi="Aptos" w:cstheme="minorHAnsi"/>
                <w:noProof/>
                <w:webHidden/>
              </w:rPr>
              <w:tab/>
            </w:r>
            <w:r w:rsidRPr="008242AC">
              <w:rPr>
                <w:rFonts w:ascii="Aptos" w:hAnsi="Aptos" w:cstheme="minorHAnsi"/>
                <w:noProof/>
                <w:webHidden/>
              </w:rPr>
              <w:fldChar w:fldCharType="begin"/>
            </w:r>
            <w:r w:rsidRPr="008242AC">
              <w:rPr>
                <w:rFonts w:ascii="Aptos" w:hAnsi="Aptos" w:cstheme="minorHAnsi"/>
                <w:noProof/>
                <w:webHidden/>
              </w:rPr>
              <w:instrText xml:space="preserve"> PAGEREF _Toc171924494 \h </w:instrText>
            </w:r>
            <w:r w:rsidRPr="008242AC">
              <w:rPr>
                <w:rFonts w:ascii="Aptos" w:hAnsi="Aptos" w:cstheme="minorHAnsi"/>
                <w:noProof/>
                <w:webHidden/>
              </w:rPr>
            </w:r>
            <w:r w:rsidRPr="008242AC">
              <w:rPr>
                <w:rFonts w:ascii="Aptos" w:hAnsi="Aptos" w:cstheme="minorHAnsi"/>
                <w:noProof/>
                <w:webHidden/>
              </w:rPr>
              <w:fldChar w:fldCharType="separate"/>
            </w:r>
            <w:r w:rsidR="005B64AA">
              <w:rPr>
                <w:rFonts w:ascii="Aptos" w:hAnsi="Aptos" w:cstheme="minorHAnsi"/>
                <w:noProof/>
                <w:webHidden/>
              </w:rPr>
              <w:t>9</w:t>
            </w:r>
            <w:r w:rsidRPr="008242AC">
              <w:rPr>
                <w:rFonts w:ascii="Aptos" w:hAnsi="Aptos" w:cstheme="minorHAnsi"/>
                <w:noProof/>
                <w:webHidden/>
              </w:rPr>
              <w:fldChar w:fldCharType="end"/>
            </w:r>
          </w:hyperlink>
        </w:p>
        <w:p w14:paraId="62DC06B9" w14:textId="7FB71DA7" w:rsidR="004A5124" w:rsidRPr="008242AC" w:rsidRDefault="004A5124" w:rsidP="009620CD">
          <w:pPr>
            <w:pStyle w:val="TOC1"/>
            <w:rPr>
              <w:rFonts w:eastAsiaTheme="minorEastAsia"/>
              <w:noProof/>
              <w:sz w:val="24"/>
              <w:szCs w:val="24"/>
              <w:lang w:eastAsia="en-GB"/>
            </w:rPr>
          </w:pPr>
          <w:hyperlink w:anchor="_Toc171924495" w:history="1">
            <w:r w:rsidRPr="008242AC">
              <w:rPr>
                <w:rStyle w:val="Hyperlink"/>
                <w:rFonts w:ascii="Aptos" w:hAnsi="Aptos" w:cstheme="minorHAnsi"/>
                <w:noProof/>
              </w:rPr>
              <w:t>Section 5</w:t>
            </w:r>
            <w:r w:rsidRPr="008242AC">
              <w:rPr>
                <w:noProof/>
                <w:webHidden/>
              </w:rPr>
              <w:tab/>
            </w:r>
            <w:r w:rsidRPr="008242AC">
              <w:rPr>
                <w:noProof/>
                <w:webHidden/>
              </w:rPr>
              <w:fldChar w:fldCharType="begin"/>
            </w:r>
            <w:r w:rsidRPr="008242AC">
              <w:rPr>
                <w:noProof/>
                <w:webHidden/>
              </w:rPr>
              <w:instrText xml:space="preserve"> PAGEREF _Toc171924495 \h </w:instrText>
            </w:r>
            <w:r w:rsidRPr="008242AC">
              <w:rPr>
                <w:noProof/>
                <w:webHidden/>
              </w:rPr>
            </w:r>
            <w:r w:rsidRPr="008242AC">
              <w:rPr>
                <w:noProof/>
                <w:webHidden/>
              </w:rPr>
              <w:fldChar w:fldCharType="separate"/>
            </w:r>
            <w:r w:rsidR="005B64AA">
              <w:rPr>
                <w:noProof/>
                <w:webHidden/>
              </w:rPr>
              <w:t>10</w:t>
            </w:r>
            <w:r w:rsidRPr="008242AC">
              <w:rPr>
                <w:noProof/>
                <w:webHidden/>
              </w:rPr>
              <w:fldChar w:fldCharType="end"/>
            </w:r>
          </w:hyperlink>
        </w:p>
        <w:p w14:paraId="2DFAD44E" w14:textId="379849C2" w:rsidR="004A5124" w:rsidRPr="008242AC" w:rsidRDefault="004A5124" w:rsidP="009620CD">
          <w:pPr>
            <w:pStyle w:val="TOC2"/>
            <w:tabs>
              <w:tab w:val="right" w:leader="dot" w:pos="9016"/>
            </w:tabs>
            <w:spacing w:after="0"/>
            <w:rPr>
              <w:rFonts w:ascii="Aptos" w:eastAsiaTheme="minorEastAsia" w:hAnsi="Aptos" w:cstheme="minorHAnsi"/>
              <w:noProof/>
              <w:sz w:val="24"/>
              <w:szCs w:val="24"/>
              <w:lang w:eastAsia="en-GB"/>
            </w:rPr>
          </w:pPr>
          <w:hyperlink w:anchor="_Toc171924496" w:history="1">
            <w:r w:rsidRPr="008242AC">
              <w:rPr>
                <w:rStyle w:val="Hyperlink"/>
                <w:rFonts w:ascii="Aptos" w:hAnsi="Aptos" w:cstheme="minorHAnsi"/>
                <w:noProof/>
              </w:rPr>
              <w:t>Understanding types of absence – Authorised &amp; Unauthorised:</w:t>
            </w:r>
            <w:r w:rsidRPr="008242AC">
              <w:rPr>
                <w:rFonts w:ascii="Aptos" w:hAnsi="Aptos" w:cstheme="minorHAnsi"/>
                <w:noProof/>
                <w:webHidden/>
              </w:rPr>
              <w:tab/>
            </w:r>
            <w:r w:rsidRPr="008242AC">
              <w:rPr>
                <w:rFonts w:ascii="Aptos" w:hAnsi="Aptos" w:cstheme="minorHAnsi"/>
                <w:noProof/>
                <w:webHidden/>
              </w:rPr>
              <w:fldChar w:fldCharType="begin"/>
            </w:r>
            <w:r w:rsidRPr="008242AC">
              <w:rPr>
                <w:rFonts w:ascii="Aptos" w:hAnsi="Aptos" w:cstheme="minorHAnsi"/>
                <w:noProof/>
                <w:webHidden/>
              </w:rPr>
              <w:instrText xml:space="preserve"> PAGEREF _Toc171924496 \h </w:instrText>
            </w:r>
            <w:r w:rsidRPr="008242AC">
              <w:rPr>
                <w:rFonts w:ascii="Aptos" w:hAnsi="Aptos" w:cstheme="minorHAnsi"/>
                <w:noProof/>
                <w:webHidden/>
              </w:rPr>
            </w:r>
            <w:r w:rsidRPr="008242AC">
              <w:rPr>
                <w:rFonts w:ascii="Aptos" w:hAnsi="Aptos" w:cstheme="minorHAnsi"/>
                <w:noProof/>
                <w:webHidden/>
              </w:rPr>
              <w:fldChar w:fldCharType="separate"/>
            </w:r>
            <w:r w:rsidR="005B64AA">
              <w:rPr>
                <w:rFonts w:ascii="Aptos" w:hAnsi="Aptos" w:cstheme="minorHAnsi"/>
                <w:noProof/>
                <w:webHidden/>
              </w:rPr>
              <w:t>10</w:t>
            </w:r>
            <w:r w:rsidRPr="008242AC">
              <w:rPr>
                <w:rFonts w:ascii="Aptos" w:hAnsi="Aptos" w:cstheme="minorHAnsi"/>
                <w:noProof/>
                <w:webHidden/>
              </w:rPr>
              <w:fldChar w:fldCharType="end"/>
            </w:r>
          </w:hyperlink>
        </w:p>
        <w:p w14:paraId="0AAF79CC" w14:textId="39CFD045" w:rsidR="004A5124" w:rsidRPr="008242AC" w:rsidRDefault="004A5124" w:rsidP="009620CD">
          <w:pPr>
            <w:pStyle w:val="TOC1"/>
            <w:rPr>
              <w:rFonts w:eastAsiaTheme="minorEastAsia"/>
              <w:noProof/>
              <w:sz w:val="24"/>
              <w:szCs w:val="24"/>
              <w:lang w:eastAsia="en-GB"/>
            </w:rPr>
          </w:pPr>
          <w:hyperlink w:anchor="_Toc171924497" w:history="1">
            <w:r w:rsidRPr="008242AC">
              <w:rPr>
                <w:rStyle w:val="Hyperlink"/>
                <w:rFonts w:ascii="Aptos" w:hAnsi="Aptos" w:cstheme="minorHAnsi"/>
                <w:noProof/>
              </w:rPr>
              <w:t>Section 6</w:t>
            </w:r>
            <w:r w:rsidRPr="008242AC">
              <w:rPr>
                <w:noProof/>
                <w:webHidden/>
              </w:rPr>
              <w:tab/>
            </w:r>
            <w:r w:rsidRPr="008242AC">
              <w:rPr>
                <w:noProof/>
                <w:webHidden/>
              </w:rPr>
              <w:fldChar w:fldCharType="begin"/>
            </w:r>
            <w:r w:rsidRPr="008242AC">
              <w:rPr>
                <w:noProof/>
                <w:webHidden/>
              </w:rPr>
              <w:instrText xml:space="preserve"> PAGEREF _Toc171924497 \h </w:instrText>
            </w:r>
            <w:r w:rsidRPr="008242AC">
              <w:rPr>
                <w:noProof/>
                <w:webHidden/>
              </w:rPr>
            </w:r>
            <w:r w:rsidRPr="008242AC">
              <w:rPr>
                <w:noProof/>
                <w:webHidden/>
              </w:rPr>
              <w:fldChar w:fldCharType="separate"/>
            </w:r>
            <w:r w:rsidR="005B64AA">
              <w:rPr>
                <w:noProof/>
                <w:webHidden/>
              </w:rPr>
              <w:t>11</w:t>
            </w:r>
            <w:r w:rsidRPr="008242AC">
              <w:rPr>
                <w:noProof/>
                <w:webHidden/>
              </w:rPr>
              <w:fldChar w:fldCharType="end"/>
            </w:r>
          </w:hyperlink>
        </w:p>
        <w:p w14:paraId="08E04933" w14:textId="60A7E1CB" w:rsidR="004A5124" w:rsidRPr="008242AC" w:rsidRDefault="004A5124" w:rsidP="009620CD">
          <w:pPr>
            <w:pStyle w:val="TOC2"/>
            <w:tabs>
              <w:tab w:val="right" w:leader="dot" w:pos="9016"/>
            </w:tabs>
            <w:spacing w:after="0"/>
            <w:rPr>
              <w:rFonts w:ascii="Aptos" w:eastAsiaTheme="minorEastAsia" w:hAnsi="Aptos" w:cstheme="minorHAnsi"/>
              <w:noProof/>
              <w:sz w:val="24"/>
              <w:szCs w:val="24"/>
              <w:lang w:eastAsia="en-GB"/>
            </w:rPr>
          </w:pPr>
          <w:hyperlink w:anchor="_Toc171924498" w:history="1">
            <w:r w:rsidRPr="008242AC">
              <w:rPr>
                <w:rStyle w:val="Hyperlink"/>
                <w:rFonts w:ascii="Aptos" w:hAnsi="Aptos" w:cstheme="minorHAnsi"/>
                <w:noProof/>
              </w:rPr>
              <w:t>Penalty Notices for Non Attendance and other Legal Measures:</w:t>
            </w:r>
            <w:r w:rsidRPr="008242AC">
              <w:rPr>
                <w:rFonts w:ascii="Aptos" w:hAnsi="Aptos" w:cstheme="minorHAnsi"/>
                <w:noProof/>
                <w:webHidden/>
              </w:rPr>
              <w:tab/>
            </w:r>
            <w:r w:rsidRPr="008242AC">
              <w:rPr>
                <w:rFonts w:ascii="Aptos" w:hAnsi="Aptos" w:cstheme="minorHAnsi"/>
                <w:noProof/>
                <w:webHidden/>
              </w:rPr>
              <w:fldChar w:fldCharType="begin"/>
            </w:r>
            <w:r w:rsidRPr="008242AC">
              <w:rPr>
                <w:rFonts w:ascii="Aptos" w:hAnsi="Aptos" w:cstheme="minorHAnsi"/>
                <w:noProof/>
                <w:webHidden/>
              </w:rPr>
              <w:instrText xml:space="preserve"> PAGEREF _Toc171924498 \h </w:instrText>
            </w:r>
            <w:r w:rsidRPr="008242AC">
              <w:rPr>
                <w:rFonts w:ascii="Aptos" w:hAnsi="Aptos" w:cstheme="minorHAnsi"/>
                <w:noProof/>
                <w:webHidden/>
              </w:rPr>
            </w:r>
            <w:r w:rsidRPr="008242AC">
              <w:rPr>
                <w:rFonts w:ascii="Aptos" w:hAnsi="Aptos" w:cstheme="minorHAnsi"/>
                <w:noProof/>
                <w:webHidden/>
              </w:rPr>
              <w:fldChar w:fldCharType="separate"/>
            </w:r>
            <w:r w:rsidR="005B64AA">
              <w:rPr>
                <w:rFonts w:ascii="Aptos" w:hAnsi="Aptos" w:cstheme="minorHAnsi"/>
                <w:noProof/>
                <w:webHidden/>
              </w:rPr>
              <w:t>11</w:t>
            </w:r>
            <w:r w:rsidRPr="008242AC">
              <w:rPr>
                <w:rFonts w:ascii="Aptos" w:hAnsi="Aptos" w:cstheme="minorHAnsi"/>
                <w:noProof/>
                <w:webHidden/>
              </w:rPr>
              <w:fldChar w:fldCharType="end"/>
            </w:r>
          </w:hyperlink>
        </w:p>
        <w:p w14:paraId="1F64E4F3" w14:textId="1C5BEB44" w:rsidR="004A5124" w:rsidRPr="008242AC" w:rsidRDefault="004A5124" w:rsidP="009620CD">
          <w:pPr>
            <w:pStyle w:val="TOC2"/>
            <w:tabs>
              <w:tab w:val="right" w:leader="dot" w:pos="9016"/>
            </w:tabs>
            <w:spacing w:after="0"/>
            <w:rPr>
              <w:rFonts w:ascii="Aptos" w:eastAsiaTheme="minorEastAsia" w:hAnsi="Aptos" w:cstheme="minorHAnsi"/>
              <w:noProof/>
              <w:sz w:val="24"/>
              <w:szCs w:val="24"/>
              <w:lang w:eastAsia="en-GB"/>
            </w:rPr>
          </w:pPr>
          <w:hyperlink w:anchor="_Toc171924499" w:history="1">
            <w:r w:rsidRPr="008242AC">
              <w:rPr>
                <w:rStyle w:val="Hyperlink"/>
                <w:rFonts w:ascii="Aptos" w:hAnsi="Aptos" w:cstheme="minorHAnsi"/>
                <w:noProof/>
              </w:rPr>
              <w:t>Legal Measures for tackling persistent absence or lateness</w:t>
            </w:r>
            <w:r w:rsidRPr="008242AC">
              <w:rPr>
                <w:rFonts w:ascii="Aptos" w:hAnsi="Aptos" w:cstheme="minorHAnsi"/>
                <w:noProof/>
                <w:webHidden/>
              </w:rPr>
              <w:tab/>
            </w:r>
            <w:r w:rsidRPr="008242AC">
              <w:rPr>
                <w:rFonts w:ascii="Aptos" w:hAnsi="Aptos" w:cstheme="minorHAnsi"/>
                <w:noProof/>
                <w:webHidden/>
              </w:rPr>
              <w:fldChar w:fldCharType="begin"/>
            </w:r>
            <w:r w:rsidRPr="008242AC">
              <w:rPr>
                <w:rFonts w:ascii="Aptos" w:hAnsi="Aptos" w:cstheme="minorHAnsi"/>
                <w:noProof/>
                <w:webHidden/>
              </w:rPr>
              <w:instrText xml:space="preserve"> PAGEREF _Toc171924499 \h </w:instrText>
            </w:r>
            <w:r w:rsidRPr="008242AC">
              <w:rPr>
                <w:rFonts w:ascii="Aptos" w:hAnsi="Aptos" w:cstheme="minorHAnsi"/>
                <w:noProof/>
                <w:webHidden/>
              </w:rPr>
            </w:r>
            <w:r w:rsidRPr="008242AC">
              <w:rPr>
                <w:rFonts w:ascii="Aptos" w:hAnsi="Aptos" w:cstheme="minorHAnsi"/>
                <w:noProof/>
                <w:webHidden/>
              </w:rPr>
              <w:fldChar w:fldCharType="separate"/>
            </w:r>
            <w:r w:rsidR="005B64AA">
              <w:rPr>
                <w:rFonts w:ascii="Aptos" w:hAnsi="Aptos" w:cstheme="minorHAnsi"/>
                <w:noProof/>
                <w:webHidden/>
              </w:rPr>
              <w:t>11</w:t>
            </w:r>
            <w:r w:rsidRPr="008242AC">
              <w:rPr>
                <w:rFonts w:ascii="Aptos" w:hAnsi="Aptos" w:cstheme="minorHAnsi"/>
                <w:noProof/>
                <w:webHidden/>
              </w:rPr>
              <w:fldChar w:fldCharType="end"/>
            </w:r>
          </w:hyperlink>
        </w:p>
        <w:p w14:paraId="7CAFF353" w14:textId="519BA2B4" w:rsidR="004A5124" w:rsidRPr="008242AC" w:rsidRDefault="004A5124" w:rsidP="009620CD">
          <w:pPr>
            <w:pStyle w:val="TOC2"/>
            <w:tabs>
              <w:tab w:val="right" w:leader="dot" w:pos="9016"/>
            </w:tabs>
            <w:spacing w:after="0"/>
            <w:rPr>
              <w:rFonts w:ascii="Aptos" w:eastAsiaTheme="minorEastAsia" w:hAnsi="Aptos" w:cstheme="minorHAnsi"/>
              <w:noProof/>
              <w:sz w:val="24"/>
              <w:szCs w:val="24"/>
              <w:lang w:eastAsia="en-GB"/>
            </w:rPr>
          </w:pPr>
          <w:hyperlink w:anchor="_Toc171924500" w:history="1">
            <w:r w:rsidRPr="008242AC">
              <w:rPr>
                <w:rStyle w:val="Hyperlink"/>
                <w:rFonts w:ascii="Aptos" w:hAnsi="Aptos" w:cstheme="minorHAnsi"/>
                <w:noProof/>
              </w:rPr>
              <w:t>Penalty Notices for non-attendance- Hampshire’s Code of Conduct</w:t>
            </w:r>
            <w:r w:rsidRPr="008242AC">
              <w:rPr>
                <w:rFonts w:ascii="Aptos" w:hAnsi="Aptos" w:cstheme="minorHAnsi"/>
                <w:noProof/>
                <w:webHidden/>
              </w:rPr>
              <w:tab/>
            </w:r>
            <w:r w:rsidRPr="008242AC">
              <w:rPr>
                <w:rFonts w:ascii="Aptos" w:hAnsi="Aptos" w:cstheme="minorHAnsi"/>
                <w:noProof/>
                <w:webHidden/>
              </w:rPr>
              <w:fldChar w:fldCharType="begin"/>
            </w:r>
            <w:r w:rsidRPr="008242AC">
              <w:rPr>
                <w:rFonts w:ascii="Aptos" w:hAnsi="Aptos" w:cstheme="minorHAnsi"/>
                <w:noProof/>
                <w:webHidden/>
              </w:rPr>
              <w:instrText xml:space="preserve"> PAGEREF _Toc171924500 \h </w:instrText>
            </w:r>
            <w:r w:rsidRPr="008242AC">
              <w:rPr>
                <w:rFonts w:ascii="Aptos" w:hAnsi="Aptos" w:cstheme="minorHAnsi"/>
                <w:noProof/>
                <w:webHidden/>
              </w:rPr>
            </w:r>
            <w:r w:rsidRPr="008242AC">
              <w:rPr>
                <w:rFonts w:ascii="Aptos" w:hAnsi="Aptos" w:cstheme="minorHAnsi"/>
                <w:noProof/>
                <w:webHidden/>
              </w:rPr>
              <w:fldChar w:fldCharType="separate"/>
            </w:r>
            <w:r w:rsidR="005B64AA">
              <w:rPr>
                <w:rFonts w:ascii="Aptos" w:hAnsi="Aptos" w:cstheme="minorHAnsi"/>
                <w:noProof/>
                <w:webHidden/>
              </w:rPr>
              <w:t>11</w:t>
            </w:r>
            <w:r w:rsidRPr="008242AC">
              <w:rPr>
                <w:rFonts w:ascii="Aptos" w:hAnsi="Aptos" w:cstheme="minorHAnsi"/>
                <w:noProof/>
                <w:webHidden/>
              </w:rPr>
              <w:fldChar w:fldCharType="end"/>
            </w:r>
          </w:hyperlink>
        </w:p>
        <w:p w14:paraId="0516A813" w14:textId="3CC4DE69" w:rsidR="004A5124" w:rsidRPr="008242AC" w:rsidRDefault="004A5124" w:rsidP="009620CD">
          <w:pPr>
            <w:pStyle w:val="TOC2"/>
            <w:tabs>
              <w:tab w:val="right" w:leader="dot" w:pos="9016"/>
            </w:tabs>
            <w:spacing w:after="0"/>
            <w:rPr>
              <w:rFonts w:ascii="Aptos" w:eastAsiaTheme="minorEastAsia" w:hAnsi="Aptos" w:cstheme="minorHAnsi"/>
              <w:noProof/>
              <w:sz w:val="24"/>
              <w:szCs w:val="24"/>
              <w:lang w:eastAsia="en-GB"/>
            </w:rPr>
          </w:pPr>
          <w:hyperlink w:anchor="_Toc171924501" w:history="1">
            <w:r w:rsidRPr="008242AC">
              <w:rPr>
                <w:rStyle w:val="Hyperlink"/>
                <w:rFonts w:ascii="Aptos" w:hAnsi="Aptos" w:cstheme="minorHAnsi"/>
                <w:noProof/>
              </w:rPr>
              <w:t>Legal Measures for absence taken when the Headteacher has declined parent/carers request for leave of absence</w:t>
            </w:r>
            <w:r w:rsidRPr="008242AC">
              <w:rPr>
                <w:rFonts w:ascii="Aptos" w:hAnsi="Aptos" w:cstheme="minorHAnsi"/>
                <w:noProof/>
                <w:webHidden/>
              </w:rPr>
              <w:tab/>
            </w:r>
            <w:r w:rsidRPr="008242AC">
              <w:rPr>
                <w:rFonts w:ascii="Aptos" w:hAnsi="Aptos" w:cstheme="minorHAnsi"/>
                <w:noProof/>
                <w:webHidden/>
              </w:rPr>
              <w:fldChar w:fldCharType="begin"/>
            </w:r>
            <w:r w:rsidRPr="008242AC">
              <w:rPr>
                <w:rFonts w:ascii="Aptos" w:hAnsi="Aptos" w:cstheme="minorHAnsi"/>
                <w:noProof/>
                <w:webHidden/>
              </w:rPr>
              <w:instrText xml:space="preserve"> PAGEREF _Toc171924501 \h </w:instrText>
            </w:r>
            <w:r w:rsidRPr="008242AC">
              <w:rPr>
                <w:rFonts w:ascii="Aptos" w:hAnsi="Aptos" w:cstheme="minorHAnsi"/>
                <w:noProof/>
                <w:webHidden/>
              </w:rPr>
            </w:r>
            <w:r w:rsidRPr="008242AC">
              <w:rPr>
                <w:rFonts w:ascii="Aptos" w:hAnsi="Aptos" w:cstheme="minorHAnsi"/>
                <w:noProof/>
                <w:webHidden/>
              </w:rPr>
              <w:fldChar w:fldCharType="separate"/>
            </w:r>
            <w:r w:rsidR="005B64AA">
              <w:rPr>
                <w:rFonts w:ascii="Aptos" w:hAnsi="Aptos" w:cstheme="minorHAnsi"/>
                <w:noProof/>
                <w:webHidden/>
              </w:rPr>
              <w:t>12</w:t>
            </w:r>
            <w:r w:rsidRPr="008242AC">
              <w:rPr>
                <w:rFonts w:ascii="Aptos" w:hAnsi="Aptos" w:cstheme="minorHAnsi"/>
                <w:noProof/>
                <w:webHidden/>
              </w:rPr>
              <w:fldChar w:fldCharType="end"/>
            </w:r>
          </w:hyperlink>
        </w:p>
        <w:p w14:paraId="513A8A30" w14:textId="651F2DB7" w:rsidR="004A5124" w:rsidRPr="008242AC" w:rsidRDefault="004A5124" w:rsidP="009620CD">
          <w:pPr>
            <w:pStyle w:val="TOC1"/>
            <w:rPr>
              <w:rFonts w:eastAsiaTheme="minorEastAsia"/>
              <w:noProof/>
              <w:sz w:val="24"/>
              <w:szCs w:val="24"/>
              <w:lang w:eastAsia="en-GB"/>
            </w:rPr>
          </w:pPr>
          <w:hyperlink w:anchor="_Toc171924502" w:history="1">
            <w:r w:rsidRPr="008242AC">
              <w:rPr>
                <w:rStyle w:val="Hyperlink"/>
                <w:rFonts w:ascii="Aptos" w:hAnsi="Aptos" w:cstheme="minorHAnsi"/>
                <w:noProof/>
              </w:rPr>
              <w:t>Section 7</w:t>
            </w:r>
            <w:r w:rsidRPr="008242AC">
              <w:rPr>
                <w:noProof/>
                <w:webHidden/>
              </w:rPr>
              <w:tab/>
            </w:r>
            <w:r w:rsidRPr="008242AC">
              <w:rPr>
                <w:noProof/>
                <w:webHidden/>
              </w:rPr>
              <w:fldChar w:fldCharType="begin"/>
            </w:r>
            <w:r w:rsidRPr="008242AC">
              <w:rPr>
                <w:noProof/>
                <w:webHidden/>
              </w:rPr>
              <w:instrText xml:space="preserve"> PAGEREF _Toc171924502 \h </w:instrText>
            </w:r>
            <w:r w:rsidRPr="008242AC">
              <w:rPr>
                <w:noProof/>
                <w:webHidden/>
              </w:rPr>
            </w:r>
            <w:r w:rsidRPr="008242AC">
              <w:rPr>
                <w:noProof/>
                <w:webHidden/>
              </w:rPr>
              <w:fldChar w:fldCharType="separate"/>
            </w:r>
            <w:r w:rsidR="005B64AA">
              <w:rPr>
                <w:noProof/>
                <w:webHidden/>
              </w:rPr>
              <w:t>13</w:t>
            </w:r>
            <w:r w:rsidRPr="008242AC">
              <w:rPr>
                <w:noProof/>
                <w:webHidden/>
              </w:rPr>
              <w:fldChar w:fldCharType="end"/>
            </w:r>
          </w:hyperlink>
        </w:p>
        <w:p w14:paraId="4DD4307F" w14:textId="7186CACD" w:rsidR="004A5124" w:rsidRPr="008242AC" w:rsidRDefault="004A5124" w:rsidP="009620CD">
          <w:pPr>
            <w:pStyle w:val="TOC2"/>
            <w:tabs>
              <w:tab w:val="right" w:leader="dot" w:pos="9016"/>
            </w:tabs>
            <w:spacing w:after="0"/>
            <w:rPr>
              <w:rFonts w:ascii="Aptos" w:eastAsiaTheme="minorEastAsia" w:hAnsi="Aptos" w:cstheme="minorHAnsi"/>
              <w:noProof/>
              <w:sz w:val="24"/>
              <w:szCs w:val="24"/>
              <w:lang w:eastAsia="en-GB"/>
            </w:rPr>
          </w:pPr>
          <w:hyperlink w:anchor="_Toc171924503" w:history="1">
            <w:r w:rsidRPr="008242AC">
              <w:rPr>
                <w:rStyle w:val="Hyperlink"/>
                <w:rFonts w:ascii="Aptos" w:hAnsi="Aptos" w:cstheme="minorHAnsi"/>
                <w:noProof/>
              </w:rPr>
              <w:t>Absence through child participation in Public Performances, including theatre, film or TV work &amp; Modelling.</w:t>
            </w:r>
            <w:r w:rsidRPr="008242AC">
              <w:rPr>
                <w:rFonts w:ascii="Aptos" w:hAnsi="Aptos" w:cstheme="minorHAnsi"/>
                <w:noProof/>
                <w:webHidden/>
              </w:rPr>
              <w:tab/>
            </w:r>
            <w:r w:rsidRPr="008242AC">
              <w:rPr>
                <w:rFonts w:ascii="Aptos" w:hAnsi="Aptos" w:cstheme="minorHAnsi"/>
                <w:noProof/>
                <w:webHidden/>
              </w:rPr>
              <w:fldChar w:fldCharType="begin"/>
            </w:r>
            <w:r w:rsidRPr="008242AC">
              <w:rPr>
                <w:rFonts w:ascii="Aptos" w:hAnsi="Aptos" w:cstheme="minorHAnsi"/>
                <w:noProof/>
                <w:webHidden/>
              </w:rPr>
              <w:instrText xml:space="preserve"> PAGEREF _Toc171924503 \h </w:instrText>
            </w:r>
            <w:r w:rsidRPr="008242AC">
              <w:rPr>
                <w:rFonts w:ascii="Aptos" w:hAnsi="Aptos" w:cstheme="minorHAnsi"/>
                <w:noProof/>
                <w:webHidden/>
              </w:rPr>
            </w:r>
            <w:r w:rsidRPr="008242AC">
              <w:rPr>
                <w:rFonts w:ascii="Aptos" w:hAnsi="Aptos" w:cstheme="minorHAnsi"/>
                <w:noProof/>
                <w:webHidden/>
              </w:rPr>
              <w:fldChar w:fldCharType="separate"/>
            </w:r>
            <w:r w:rsidR="005B64AA">
              <w:rPr>
                <w:rFonts w:ascii="Aptos" w:hAnsi="Aptos" w:cstheme="minorHAnsi"/>
                <w:noProof/>
                <w:webHidden/>
              </w:rPr>
              <w:t>13</w:t>
            </w:r>
            <w:r w:rsidRPr="008242AC">
              <w:rPr>
                <w:rFonts w:ascii="Aptos" w:hAnsi="Aptos" w:cstheme="minorHAnsi"/>
                <w:noProof/>
                <w:webHidden/>
              </w:rPr>
              <w:fldChar w:fldCharType="end"/>
            </w:r>
          </w:hyperlink>
        </w:p>
        <w:p w14:paraId="605568E7" w14:textId="5160C6D6" w:rsidR="004A5124" w:rsidRPr="008242AC" w:rsidRDefault="004A5124" w:rsidP="009620CD">
          <w:pPr>
            <w:pStyle w:val="TOC2"/>
            <w:tabs>
              <w:tab w:val="right" w:leader="dot" w:pos="9016"/>
            </w:tabs>
            <w:spacing w:after="0"/>
            <w:rPr>
              <w:rFonts w:ascii="Aptos" w:eastAsiaTheme="minorEastAsia" w:hAnsi="Aptos" w:cstheme="minorHAnsi"/>
              <w:noProof/>
              <w:sz w:val="24"/>
              <w:szCs w:val="24"/>
              <w:lang w:eastAsia="en-GB"/>
            </w:rPr>
          </w:pPr>
          <w:hyperlink w:anchor="_Toc171924504" w:history="1">
            <w:r w:rsidRPr="008242AC">
              <w:rPr>
                <w:rStyle w:val="Hyperlink"/>
                <w:rFonts w:ascii="Aptos" w:hAnsi="Aptos" w:cstheme="minorHAnsi"/>
                <w:noProof/>
              </w:rPr>
              <w:t>Absence through competing at regional, county or national level for Sport.</w:t>
            </w:r>
            <w:r w:rsidRPr="008242AC">
              <w:rPr>
                <w:rFonts w:ascii="Aptos" w:hAnsi="Aptos" w:cstheme="minorHAnsi"/>
                <w:noProof/>
                <w:webHidden/>
              </w:rPr>
              <w:tab/>
            </w:r>
            <w:r w:rsidRPr="008242AC">
              <w:rPr>
                <w:rFonts w:ascii="Aptos" w:hAnsi="Aptos" w:cstheme="minorHAnsi"/>
                <w:noProof/>
                <w:webHidden/>
              </w:rPr>
              <w:fldChar w:fldCharType="begin"/>
            </w:r>
            <w:r w:rsidRPr="008242AC">
              <w:rPr>
                <w:rFonts w:ascii="Aptos" w:hAnsi="Aptos" w:cstheme="minorHAnsi"/>
                <w:noProof/>
                <w:webHidden/>
              </w:rPr>
              <w:instrText xml:space="preserve"> PAGEREF _Toc171924504 \h </w:instrText>
            </w:r>
            <w:r w:rsidRPr="008242AC">
              <w:rPr>
                <w:rFonts w:ascii="Aptos" w:hAnsi="Aptos" w:cstheme="minorHAnsi"/>
                <w:noProof/>
                <w:webHidden/>
              </w:rPr>
            </w:r>
            <w:r w:rsidRPr="008242AC">
              <w:rPr>
                <w:rFonts w:ascii="Aptos" w:hAnsi="Aptos" w:cstheme="minorHAnsi"/>
                <w:noProof/>
                <w:webHidden/>
              </w:rPr>
              <w:fldChar w:fldCharType="separate"/>
            </w:r>
            <w:r w:rsidR="005B64AA">
              <w:rPr>
                <w:rFonts w:ascii="Aptos" w:hAnsi="Aptos" w:cstheme="minorHAnsi"/>
                <w:noProof/>
                <w:webHidden/>
              </w:rPr>
              <w:t>13</w:t>
            </w:r>
            <w:r w:rsidRPr="008242AC">
              <w:rPr>
                <w:rFonts w:ascii="Aptos" w:hAnsi="Aptos" w:cstheme="minorHAnsi"/>
                <w:noProof/>
                <w:webHidden/>
              </w:rPr>
              <w:fldChar w:fldCharType="end"/>
            </w:r>
          </w:hyperlink>
        </w:p>
        <w:p w14:paraId="47A64DEB" w14:textId="3A376FFF" w:rsidR="004A5124" w:rsidRPr="008242AC" w:rsidRDefault="004A5124" w:rsidP="009620CD">
          <w:pPr>
            <w:pStyle w:val="TOC2"/>
            <w:tabs>
              <w:tab w:val="right" w:leader="dot" w:pos="9016"/>
            </w:tabs>
            <w:spacing w:after="0"/>
            <w:rPr>
              <w:rFonts w:ascii="Aptos" w:eastAsiaTheme="minorEastAsia" w:hAnsi="Aptos" w:cstheme="minorHAnsi"/>
              <w:noProof/>
              <w:sz w:val="24"/>
              <w:szCs w:val="24"/>
              <w:lang w:eastAsia="en-GB"/>
            </w:rPr>
          </w:pPr>
          <w:hyperlink w:anchor="_Toc171924505" w:history="1">
            <w:r w:rsidRPr="008242AC">
              <w:rPr>
                <w:rStyle w:val="Hyperlink"/>
                <w:rFonts w:ascii="Aptos" w:hAnsi="Aptos" w:cstheme="minorHAnsi"/>
                <w:noProof/>
              </w:rPr>
              <w:t>Gypsy Roma Traveller Showman and Showman families</w:t>
            </w:r>
            <w:r w:rsidRPr="008242AC">
              <w:rPr>
                <w:rFonts w:ascii="Aptos" w:hAnsi="Aptos" w:cstheme="minorHAnsi"/>
                <w:noProof/>
                <w:webHidden/>
              </w:rPr>
              <w:tab/>
            </w:r>
            <w:r w:rsidRPr="008242AC">
              <w:rPr>
                <w:rFonts w:ascii="Aptos" w:hAnsi="Aptos" w:cstheme="minorHAnsi"/>
                <w:noProof/>
                <w:webHidden/>
              </w:rPr>
              <w:fldChar w:fldCharType="begin"/>
            </w:r>
            <w:r w:rsidRPr="008242AC">
              <w:rPr>
                <w:rFonts w:ascii="Aptos" w:hAnsi="Aptos" w:cstheme="minorHAnsi"/>
                <w:noProof/>
                <w:webHidden/>
              </w:rPr>
              <w:instrText xml:space="preserve"> PAGEREF _Toc171924505 \h </w:instrText>
            </w:r>
            <w:r w:rsidRPr="008242AC">
              <w:rPr>
                <w:rFonts w:ascii="Aptos" w:hAnsi="Aptos" w:cstheme="minorHAnsi"/>
                <w:noProof/>
                <w:webHidden/>
              </w:rPr>
            </w:r>
            <w:r w:rsidRPr="008242AC">
              <w:rPr>
                <w:rFonts w:ascii="Aptos" w:hAnsi="Aptos" w:cstheme="minorHAnsi"/>
                <w:noProof/>
                <w:webHidden/>
              </w:rPr>
              <w:fldChar w:fldCharType="separate"/>
            </w:r>
            <w:r w:rsidR="005B64AA">
              <w:rPr>
                <w:rFonts w:ascii="Aptos" w:hAnsi="Aptos" w:cstheme="minorHAnsi"/>
                <w:noProof/>
                <w:webHidden/>
              </w:rPr>
              <w:t>13</w:t>
            </w:r>
            <w:r w:rsidRPr="008242AC">
              <w:rPr>
                <w:rFonts w:ascii="Aptos" w:hAnsi="Aptos" w:cstheme="minorHAnsi"/>
                <w:noProof/>
                <w:webHidden/>
              </w:rPr>
              <w:fldChar w:fldCharType="end"/>
            </w:r>
          </w:hyperlink>
        </w:p>
        <w:p w14:paraId="52080EB4" w14:textId="014096A1" w:rsidR="004A5124" w:rsidRPr="008242AC" w:rsidRDefault="004A5124" w:rsidP="009620CD">
          <w:pPr>
            <w:pStyle w:val="TOC1"/>
            <w:rPr>
              <w:rFonts w:eastAsiaTheme="minorEastAsia"/>
              <w:noProof/>
              <w:sz w:val="24"/>
              <w:szCs w:val="24"/>
              <w:lang w:eastAsia="en-GB"/>
            </w:rPr>
          </w:pPr>
          <w:hyperlink w:anchor="_Toc171924506" w:history="1">
            <w:r w:rsidRPr="008242AC">
              <w:rPr>
                <w:rStyle w:val="Hyperlink"/>
                <w:rFonts w:ascii="Aptos" w:hAnsi="Aptos" w:cstheme="minorHAnsi"/>
                <w:noProof/>
              </w:rPr>
              <w:t>Section 8</w:t>
            </w:r>
            <w:r w:rsidRPr="008242AC">
              <w:rPr>
                <w:noProof/>
                <w:webHidden/>
              </w:rPr>
              <w:tab/>
            </w:r>
            <w:r w:rsidRPr="008242AC">
              <w:rPr>
                <w:noProof/>
                <w:webHidden/>
              </w:rPr>
              <w:fldChar w:fldCharType="begin"/>
            </w:r>
            <w:r w:rsidRPr="008242AC">
              <w:rPr>
                <w:noProof/>
                <w:webHidden/>
              </w:rPr>
              <w:instrText xml:space="preserve"> PAGEREF _Toc171924506 \h </w:instrText>
            </w:r>
            <w:r w:rsidRPr="008242AC">
              <w:rPr>
                <w:noProof/>
                <w:webHidden/>
              </w:rPr>
            </w:r>
            <w:r w:rsidRPr="008242AC">
              <w:rPr>
                <w:noProof/>
                <w:webHidden/>
              </w:rPr>
              <w:fldChar w:fldCharType="separate"/>
            </w:r>
            <w:r w:rsidR="005B64AA">
              <w:rPr>
                <w:noProof/>
                <w:webHidden/>
              </w:rPr>
              <w:t>14</w:t>
            </w:r>
            <w:r w:rsidRPr="008242AC">
              <w:rPr>
                <w:noProof/>
                <w:webHidden/>
              </w:rPr>
              <w:fldChar w:fldCharType="end"/>
            </w:r>
          </w:hyperlink>
        </w:p>
        <w:p w14:paraId="1A290388" w14:textId="04C831DB" w:rsidR="004A5124" w:rsidRPr="008242AC" w:rsidRDefault="004A5124" w:rsidP="009620CD">
          <w:pPr>
            <w:pStyle w:val="TOC2"/>
            <w:tabs>
              <w:tab w:val="right" w:leader="dot" w:pos="9016"/>
            </w:tabs>
            <w:spacing w:after="0"/>
            <w:rPr>
              <w:rFonts w:ascii="Aptos" w:eastAsiaTheme="minorEastAsia" w:hAnsi="Aptos" w:cstheme="minorHAnsi"/>
              <w:noProof/>
              <w:sz w:val="24"/>
              <w:szCs w:val="24"/>
              <w:lang w:eastAsia="en-GB"/>
            </w:rPr>
          </w:pPr>
          <w:hyperlink w:anchor="_Toc171924507" w:history="1">
            <w:r w:rsidRPr="008242AC">
              <w:rPr>
                <w:rStyle w:val="Hyperlink"/>
                <w:rFonts w:ascii="Aptos" w:hAnsi="Aptos" w:cstheme="minorHAnsi"/>
                <w:noProof/>
              </w:rPr>
              <w:t>Record preservation</w:t>
            </w:r>
            <w:r w:rsidRPr="008242AC">
              <w:rPr>
                <w:rFonts w:ascii="Aptos" w:hAnsi="Aptos" w:cstheme="minorHAnsi"/>
                <w:noProof/>
                <w:webHidden/>
              </w:rPr>
              <w:tab/>
            </w:r>
            <w:r w:rsidRPr="008242AC">
              <w:rPr>
                <w:rFonts w:ascii="Aptos" w:hAnsi="Aptos" w:cstheme="minorHAnsi"/>
                <w:noProof/>
                <w:webHidden/>
              </w:rPr>
              <w:fldChar w:fldCharType="begin"/>
            </w:r>
            <w:r w:rsidRPr="008242AC">
              <w:rPr>
                <w:rFonts w:ascii="Aptos" w:hAnsi="Aptos" w:cstheme="minorHAnsi"/>
                <w:noProof/>
                <w:webHidden/>
              </w:rPr>
              <w:instrText xml:space="preserve"> PAGEREF _Toc171924507 \h </w:instrText>
            </w:r>
            <w:r w:rsidRPr="008242AC">
              <w:rPr>
                <w:rFonts w:ascii="Aptos" w:hAnsi="Aptos" w:cstheme="minorHAnsi"/>
                <w:noProof/>
                <w:webHidden/>
              </w:rPr>
            </w:r>
            <w:r w:rsidRPr="008242AC">
              <w:rPr>
                <w:rFonts w:ascii="Aptos" w:hAnsi="Aptos" w:cstheme="minorHAnsi"/>
                <w:noProof/>
                <w:webHidden/>
              </w:rPr>
              <w:fldChar w:fldCharType="separate"/>
            </w:r>
            <w:r w:rsidR="005B64AA">
              <w:rPr>
                <w:rFonts w:ascii="Aptos" w:hAnsi="Aptos" w:cstheme="minorHAnsi"/>
                <w:noProof/>
                <w:webHidden/>
              </w:rPr>
              <w:t>14</w:t>
            </w:r>
            <w:r w:rsidRPr="008242AC">
              <w:rPr>
                <w:rFonts w:ascii="Aptos" w:hAnsi="Aptos" w:cstheme="minorHAnsi"/>
                <w:noProof/>
                <w:webHidden/>
              </w:rPr>
              <w:fldChar w:fldCharType="end"/>
            </w:r>
          </w:hyperlink>
        </w:p>
        <w:p w14:paraId="327940B7" w14:textId="56092387" w:rsidR="004A5124" w:rsidRPr="008242AC" w:rsidRDefault="004A5124" w:rsidP="009620CD">
          <w:pPr>
            <w:pStyle w:val="TOC1"/>
            <w:rPr>
              <w:rFonts w:eastAsiaTheme="minorEastAsia"/>
              <w:noProof/>
              <w:sz w:val="24"/>
              <w:szCs w:val="24"/>
              <w:lang w:eastAsia="en-GB"/>
            </w:rPr>
          </w:pPr>
          <w:hyperlink w:anchor="_Toc171924508" w:history="1">
            <w:r w:rsidRPr="008242AC">
              <w:rPr>
                <w:rStyle w:val="Hyperlink"/>
                <w:rFonts w:ascii="Aptos" w:hAnsi="Aptos" w:cstheme="minorHAnsi"/>
                <w:noProof/>
              </w:rPr>
              <w:t>Appendix A – Sun Hill Infant School day</w:t>
            </w:r>
            <w:r w:rsidRPr="008242AC">
              <w:rPr>
                <w:noProof/>
                <w:webHidden/>
              </w:rPr>
              <w:tab/>
            </w:r>
            <w:r w:rsidRPr="008242AC">
              <w:rPr>
                <w:noProof/>
                <w:webHidden/>
              </w:rPr>
              <w:fldChar w:fldCharType="begin"/>
            </w:r>
            <w:r w:rsidRPr="008242AC">
              <w:rPr>
                <w:noProof/>
                <w:webHidden/>
              </w:rPr>
              <w:instrText xml:space="preserve"> PAGEREF _Toc171924508 \h </w:instrText>
            </w:r>
            <w:r w:rsidRPr="008242AC">
              <w:rPr>
                <w:noProof/>
                <w:webHidden/>
              </w:rPr>
            </w:r>
            <w:r w:rsidRPr="008242AC">
              <w:rPr>
                <w:noProof/>
                <w:webHidden/>
              </w:rPr>
              <w:fldChar w:fldCharType="separate"/>
            </w:r>
            <w:r w:rsidR="005B64AA">
              <w:rPr>
                <w:noProof/>
                <w:webHidden/>
              </w:rPr>
              <w:t>15</w:t>
            </w:r>
            <w:r w:rsidRPr="008242AC">
              <w:rPr>
                <w:noProof/>
                <w:webHidden/>
              </w:rPr>
              <w:fldChar w:fldCharType="end"/>
            </w:r>
          </w:hyperlink>
        </w:p>
        <w:p w14:paraId="70B46AD1" w14:textId="4791C5DC" w:rsidR="004A5124" w:rsidRPr="008242AC" w:rsidRDefault="004A5124" w:rsidP="009620CD">
          <w:pPr>
            <w:pStyle w:val="TOC1"/>
            <w:rPr>
              <w:rFonts w:eastAsiaTheme="minorEastAsia"/>
              <w:noProof/>
              <w:sz w:val="24"/>
              <w:szCs w:val="24"/>
              <w:lang w:eastAsia="en-GB"/>
            </w:rPr>
          </w:pPr>
          <w:hyperlink w:anchor="_Toc171924509" w:history="1">
            <w:r w:rsidRPr="008242AC">
              <w:rPr>
                <w:rStyle w:val="Hyperlink"/>
                <w:rFonts w:ascii="Aptos" w:hAnsi="Aptos" w:cstheme="minorHAnsi"/>
                <w:noProof/>
              </w:rPr>
              <w:t>Appendix B – The Law</w:t>
            </w:r>
            <w:r w:rsidRPr="008242AC">
              <w:rPr>
                <w:noProof/>
                <w:webHidden/>
              </w:rPr>
              <w:tab/>
            </w:r>
            <w:r w:rsidRPr="008242AC">
              <w:rPr>
                <w:noProof/>
                <w:webHidden/>
              </w:rPr>
              <w:fldChar w:fldCharType="begin"/>
            </w:r>
            <w:r w:rsidRPr="008242AC">
              <w:rPr>
                <w:noProof/>
                <w:webHidden/>
              </w:rPr>
              <w:instrText xml:space="preserve"> PAGEREF _Toc171924509 \h </w:instrText>
            </w:r>
            <w:r w:rsidRPr="008242AC">
              <w:rPr>
                <w:noProof/>
                <w:webHidden/>
              </w:rPr>
            </w:r>
            <w:r w:rsidRPr="008242AC">
              <w:rPr>
                <w:noProof/>
                <w:webHidden/>
              </w:rPr>
              <w:fldChar w:fldCharType="separate"/>
            </w:r>
            <w:r w:rsidR="005B64AA">
              <w:rPr>
                <w:noProof/>
                <w:webHidden/>
              </w:rPr>
              <w:t>16</w:t>
            </w:r>
            <w:r w:rsidRPr="008242AC">
              <w:rPr>
                <w:noProof/>
                <w:webHidden/>
              </w:rPr>
              <w:fldChar w:fldCharType="end"/>
            </w:r>
          </w:hyperlink>
        </w:p>
        <w:p w14:paraId="2425F7C5" w14:textId="5472D8EC" w:rsidR="00A8421D" w:rsidRPr="008242AC" w:rsidRDefault="00F70021" w:rsidP="009620CD">
          <w:pPr>
            <w:spacing w:after="0"/>
            <w:rPr>
              <w:rFonts w:ascii="Aptos" w:eastAsiaTheme="majorEastAsia" w:hAnsi="Aptos" w:cstheme="minorHAnsi"/>
              <w:color w:val="0F4761" w:themeColor="accent1" w:themeShade="BF"/>
              <w:sz w:val="40"/>
              <w:szCs w:val="40"/>
            </w:rPr>
          </w:pPr>
          <w:r w:rsidRPr="008242AC">
            <w:rPr>
              <w:rFonts w:ascii="Aptos" w:hAnsi="Aptos" w:cstheme="minorHAnsi"/>
              <w:b/>
              <w:bCs/>
              <w:noProof/>
            </w:rPr>
            <w:fldChar w:fldCharType="end"/>
          </w:r>
        </w:p>
      </w:sdtContent>
    </w:sdt>
    <w:p w14:paraId="5F9EF384" w14:textId="77777777" w:rsidR="00A8421D" w:rsidRPr="008242AC" w:rsidRDefault="00A8421D" w:rsidP="009620CD">
      <w:pPr>
        <w:spacing w:after="0"/>
        <w:rPr>
          <w:rFonts w:ascii="Aptos" w:eastAsiaTheme="majorEastAsia" w:hAnsi="Aptos" w:cstheme="minorHAnsi"/>
          <w:color w:val="0F4761" w:themeColor="accent1" w:themeShade="BF"/>
          <w:sz w:val="40"/>
          <w:szCs w:val="40"/>
        </w:rPr>
      </w:pPr>
      <w:r w:rsidRPr="008242AC">
        <w:rPr>
          <w:rFonts w:ascii="Aptos" w:eastAsiaTheme="majorEastAsia" w:hAnsi="Aptos" w:cstheme="minorHAnsi"/>
          <w:color w:val="0F4761" w:themeColor="accent1" w:themeShade="BF"/>
          <w:sz w:val="40"/>
          <w:szCs w:val="40"/>
        </w:rPr>
        <w:br w:type="page"/>
      </w:r>
    </w:p>
    <w:p w14:paraId="6FF0FC92" w14:textId="77777777" w:rsidR="000922AE" w:rsidRPr="00D724AB" w:rsidRDefault="00A8421D" w:rsidP="009620CD">
      <w:pPr>
        <w:pStyle w:val="Heading1"/>
        <w:spacing w:before="0" w:after="0"/>
        <w:rPr>
          <w:rFonts w:ascii="Aptos" w:hAnsi="Aptos" w:cstheme="minorHAnsi"/>
          <w:b/>
          <w:bCs/>
          <w:color w:val="00902F"/>
        </w:rPr>
      </w:pPr>
      <w:bookmarkStart w:id="0" w:name="_Toc171924483"/>
      <w:r w:rsidRPr="00D724AB">
        <w:rPr>
          <w:rFonts w:ascii="Aptos" w:hAnsi="Aptos" w:cstheme="minorHAnsi"/>
          <w:b/>
          <w:bCs/>
          <w:color w:val="00902F"/>
        </w:rPr>
        <w:lastRenderedPageBreak/>
        <w:t>Introduction</w:t>
      </w:r>
      <w:bookmarkEnd w:id="0"/>
    </w:p>
    <w:p w14:paraId="5EBBDADE" w14:textId="77777777" w:rsidR="00651756" w:rsidRPr="008242AC" w:rsidRDefault="00651756" w:rsidP="009620CD">
      <w:pPr>
        <w:spacing w:after="0"/>
        <w:rPr>
          <w:rFonts w:ascii="Aptos" w:hAnsi="Aptos" w:cstheme="minorHAnsi"/>
        </w:rPr>
      </w:pPr>
      <w:r w:rsidRPr="008242AC">
        <w:rPr>
          <w:rFonts w:ascii="Aptos" w:hAnsi="Aptos" w:cstheme="minorHAnsi"/>
        </w:rPr>
        <w:t>This policy was drawn up using the following National Guidance:</w:t>
      </w:r>
    </w:p>
    <w:p w14:paraId="67C8634B" w14:textId="77777777" w:rsidR="00651756" w:rsidRPr="009620CD" w:rsidRDefault="00651756" w:rsidP="009620CD">
      <w:pPr>
        <w:pStyle w:val="ListParagraph"/>
        <w:numPr>
          <w:ilvl w:val="0"/>
          <w:numId w:val="10"/>
        </w:numPr>
        <w:spacing w:after="0"/>
        <w:rPr>
          <w:rFonts w:ascii="Aptos" w:hAnsi="Aptos" w:cstheme="minorHAnsi"/>
        </w:rPr>
      </w:pPr>
      <w:r w:rsidRPr="009620CD">
        <w:rPr>
          <w:rFonts w:ascii="Aptos" w:hAnsi="Aptos" w:cstheme="minorHAnsi"/>
        </w:rPr>
        <w:t>Section 175 of the Education Act 2002</w:t>
      </w:r>
    </w:p>
    <w:p w14:paraId="0D961CA0" w14:textId="77777777" w:rsidR="00651756" w:rsidRPr="009620CD" w:rsidRDefault="00651756" w:rsidP="009620CD">
      <w:pPr>
        <w:pStyle w:val="ListParagraph"/>
        <w:numPr>
          <w:ilvl w:val="0"/>
          <w:numId w:val="10"/>
        </w:numPr>
        <w:spacing w:after="0"/>
        <w:rPr>
          <w:rFonts w:ascii="Aptos" w:hAnsi="Aptos" w:cstheme="minorHAnsi"/>
        </w:rPr>
      </w:pPr>
      <w:r w:rsidRPr="009620CD">
        <w:rPr>
          <w:rFonts w:ascii="Aptos" w:hAnsi="Aptos" w:cstheme="minorHAnsi"/>
        </w:rPr>
        <w:t>Section 110 of the School Standards and Framework Act 1998</w:t>
      </w:r>
    </w:p>
    <w:p w14:paraId="52D4DA93" w14:textId="77777777" w:rsidR="00651756" w:rsidRPr="009620CD" w:rsidRDefault="00651756" w:rsidP="009620CD">
      <w:pPr>
        <w:pStyle w:val="ListParagraph"/>
        <w:numPr>
          <w:ilvl w:val="0"/>
          <w:numId w:val="10"/>
        </w:numPr>
        <w:spacing w:after="0"/>
        <w:rPr>
          <w:rFonts w:ascii="Aptos" w:hAnsi="Aptos" w:cstheme="minorHAnsi"/>
        </w:rPr>
      </w:pPr>
      <w:r w:rsidRPr="009620CD">
        <w:rPr>
          <w:rFonts w:ascii="Aptos" w:hAnsi="Aptos" w:cstheme="minorHAnsi"/>
        </w:rPr>
        <w:t>DfE Guidance School Attendance (2014)</w:t>
      </w:r>
    </w:p>
    <w:p w14:paraId="4AD218F0" w14:textId="77777777" w:rsidR="00651756" w:rsidRPr="009620CD" w:rsidRDefault="00651756" w:rsidP="009620CD">
      <w:pPr>
        <w:pStyle w:val="ListParagraph"/>
        <w:numPr>
          <w:ilvl w:val="0"/>
          <w:numId w:val="10"/>
        </w:numPr>
        <w:spacing w:after="0"/>
        <w:rPr>
          <w:rFonts w:ascii="Aptos" w:hAnsi="Aptos" w:cstheme="minorHAnsi"/>
        </w:rPr>
      </w:pPr>
      <w:r w:rsidRPr="009620CD">
        <w:rPr>
          <w:rFonts w:ascii="Aptos" w:hAnsi="Aptos" w:cstheme="minorHAnsi"/>
        </w:rPr>
        <w:t>The Education (pupil registration) (England) (amendment) regulations 2013 2013 no. 756 The Education (penalty notices) (England) (amendment) regulations 2013 2013 no. 757</w:t>
      </w:r>
    </w:p>
    <w:p w14:paraId="0B166348" w14:textId="77777777" w:rsidR="00A8421D" w:rsidRPr="008242AC" w:rsidRDefault="00A8421D" w:rsidP="009620CD">
      <w:pPr>
        <w:spacing w:after="0"/>
        <w:rPr>
          <w:rFonts w:ascii="Aptos" w:hAnsi="Aptos" w:cstheme="minorHAnsi"/>
        </w:rPr>
      </w:pPr>
    </w:p>
    <w:p w14:paraId="74EB668B" w14:textId="77777777" w:rsidR="00A8421D" w:rsidRPr="008242AC" w:rsidRDefault="00A8421D" w:rsidP="009620CD">
      <w:pPr>
        <w:spacing w:after="0"/>
        <w:rPr>
          <w:rFonts w:ascii="Aptos" w:hAnsi="Aptos" w:cstheme="minorHAnsi"/>
        </w:rPr>
      </w:pPr>
      <w:r w:rsidRPr="008242AC">
        <w:rPr>
          <w:rFonts w:ascii="Aptos" w:hAnsi="Aptos" w:cstheme="minorHAnsi"/>
        </w:rPr>
        <w:br w:type="page"/>
      </w:r>
    </w:p>
    <w:p w14:paraId="0ACA067F" w14:textId="4512CD5A" w:rsidR="00651756" w:rsidRPr="00D724AB" w:rsidRDefault="00651756" w:rsidP="009620CD">
      <w:pPr>
        <w:pStyle w:val="Heading1"/>
        <w:spacing w:before="0" w:after="0"/>
        <w:rPr>
          <w:rFonts w:ascii="Aptos" w:hAnsi="Aptos" w:cstheme="minorHAnsi"/>
          <w:b/>
          <w:bCs/>
          <w:color w:val="00902F"/>
        </w:rPr>
      </w:pPr>
      <w:bookmarkStart w:id="1" w:name="_Toc171924484"/>
      <w:r w:rsidRPr="00D724AB">
        <w:rPr>
          <w:rFonts w:ascii="Aptos" w:hAnsi="Aptos" w:cstheme="minorHAnsi"/>
          <w:b/>
          <w:bCs/>
          <w:color w:val="00902F"/>
        </w:rPr>
        <w:lastRenderedPageBreak/>
        <w:t>Section 1</w:t>
      </w:r>
      <w:bookmarkEnd w:id="1"/>
    </w:p>
    <w:p w14:paraId="4565B31A" w14:textId="1509E468" w:rsidR="00651756" w:rsidRPr="00D724AB" w:rsidRDefault="00651756" w:rsidP="009620CD">
      <w:pPr>
        <w:pStyle w:val="Heading2"/>
        <w:spacing w:before="0" w:after="0"/>
        <w:rPr>
          <w:rFonts w:ascii="Aptos" w:hAnsi="Aptos" w:cstheme="minorHAnsi"/>
          <w:color w:val="00902F"/>
        </w:rPr>
      </w:pPr>
      <w:bookmarkStart w:id="2" w:name="_Toc171924485"/>
      <w:r w:rsidRPr="00D724AB">
        <w:rPr>
          <w:rFonts w:ascii="Aptos" w:hAnsi="Aptos" w:cstheme="minorHAnsi"/>
          <w:color w:val="00902F"/>
        </w:rPr>
        <w:t>Rationale / Statement of Intent</w:t>
      </w:r>
      <w:bookmarkEnd w:id="2"/>
    </w:p>
    <w:p w14:paraId="0C90244C" w14:textId="1D29C934" w:rsidR="00651756" w:rsidRPr="008242AC" w:rsidRDefault="00651756" w:rsidP="009620CD">
      <w:pPr>
        <w:spacing w:after="0"/>
        <w:rPr>
          <w:rFonts w:ascii="Aptos" w:hAnsi="Aptos" w:cstheme="minorHAnsi"/>
        </w:rPr>
      </w:pPr>
      <w:r w:rsidRPr="008242AC">
        <w:rPr>
          <w:rFonts w:ascii="Aptos" w:hAnsi="Aptos" w:cstheme="minorHAnsi"/>
        </w:rPr>
        <w:t>For a child to reach their full educational achievement it is essential that they maintain a high level of attendance and are punctual.</w:t>
      </w:r>
    </w:p>
    <w:p w14:paraId="10CD2F22" w14:textId="77777777" w:rsidR="00651756" w:rsidRPr="008242AC" w:rsidRDefault="00651756" w:rsidP="009620CD">
      <w:pPr>
        <w:spacing w:after="0"/>
        <w:rPr>
          <w:rFonts w:ascii="Aptos" w:hAnsi="Aptos" w:cstheme="minorHAnsi"/>
        </w:rPr>
      </w:pPr>
      <w:r w:rsidRPr="008242AC">
        <w:rPr>
          <w:rFonts w:ascii="Aptos" w:hAnsi="Aptos" w:cstheme="minorHAnsi"/>
        </w:rPr>
        <w:t xml:space="preserve">Optimum levels of attendance can only be achieved when responsibility is accepted and shared by all concerned – children, young people, school staff, governors and the Local Education Authority. </w:t>
      </w:r>
    </w:p>
    <w:p w14:paraId="55FEF53E" w14:textId="3C4AD236" w:rsidR="00651756" w:rsidRPr="008242AC" w:rsidRDefault="00651756" w:rsidP="009620CD">
      <w:pPr>
        <w:spacing w:after="0"/>
        <w:rPr>
          <w:rFonts w:ascii="Aptos" w:hAnsi="Aptos" w:cstheme="minorHAnsi"/>
        </w:rPr>
      </w:pPr>
      <w:r w:rsidRPr="008242AC">
        <w:rPr>
          <w:rFonts w:ascii="Aptos" w:hAnsi="Aptos" w:cstheme="minorHAnsi"/>
        </w:rPr>
        <w:t>Sun Hill Infant</w:t>
      </w:r>
      <w:r w:rsidR="009C28BE" w:rsidRPr="008242AC">
        <w:rPr>
          <w:rFonts w:ascii="Aptos" w:hAnsi="Aptos" w:cstheme="minorHAnsi"/>
        </w:rPr>
        <w:t xml:space="preserve"> &amp; Pres</w:t>
      </w:r>
      <w:r w:rsidRPr="008242AC">
        <w:rPr>
          <w:rFonts w:ascii="Aptos" w:hAnsi="Aptos" w:cstheme="minorHAnsi"/>
        </w:rPr>
        <w:t>chool is responsible for supporting the attendance of our pupils and for supporting children and their families who are dealing with challenges which may lead to non-attendance.</w:t>
      </w:r>
    </w:p>
    <w:p w14:paraId="31132DFB" w14:textId="77777777" w:rsidR="00651756" w:rsidRPr="008242AC" w:rsidRDefault="00651756" w:rsidP="009620CD">
      <w:pPr>
        <w:spacing w:after="0"/>
        <w:rPr>
          <w:rFonts w:ascii="Aptos" w:hAnsi="Aptos" w:cstheme="minorHAnsi"/>
        </w:rPr>
      </w:pPr>
      <w:r w:rsidRPr="008242AC">
        <w:rPr>
          <w:rFonts w:ascii="Aptos" w:hAnsi="Aptos" w:cstheme="minorHAnsi"/>
        </w:rPr>
        <w:t>To this end we:</w:t>
      </w:r>
    </w:p>
    <w:p w14:paraId="47D7C396"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Promote a welcoming atmosphere that makes children feel safe and valued</w:t>
      </w:r>
    </w:p>
    <w:p w14:paraId="3B771D52"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Encourage good relationships between the school and parents</w:t>
      </w:r>
    </w:p>
    <w:p w14:paraId="63ACA5BC"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Stress the importance of good attendance</w:t>
      </w:r>
    </w:p>
    <w:p w14:paraId="715EFA0E"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Ensure that attendance is monitored effectively and absence followed up quickly</w:t>
      </w:r>
    </w:p>
    <w:p w14:paraId="63ABE657"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Are sensitive to the needs of individual families</w:t>
      </w:r>
    </w:p>
    <w:p w14:paraId="54B0902A" w14:textId="77777777" w:rsidR="00651756" w:rsidRPr="008242AC" w:rsidRDefault="00651756" w:rsidP="009620CD">
      <w:pPr>
        <w:spacing w:after="0"/>
        <w:rPr>
          <w:rFonts w:ascii="Aptos" w:hAnsi="Aptos" w:cstheme="minorHAnsi"/>
        </w:rPr>
      </w:pPr>
    </w:p>
    <w:p w14:paraId="14977F11" w14:textId="77777777" w:rsidR="00651756" w:rsidRPr="008242AC" w:rsidRDefault="00651756" w:rsidP="009620CD">
      <w:pPr>
        <w:spacing w:after="0"/>
        <w:rPr>
          <w:rFonts w:ascii="Aptos" w:hAnsi="Aptos" w:cstheme="minorHAnsi"/>
          <w:b/>
          <w:u w:val="single"/>
        </w:rPr>
      </w:pPr>
      <w:r w:rsidRPr="008242AC">
        <w:rPr>
          <w:rFonts w:ascii="Aptos" w:hAnsi="Aptos" w:cstheme="minorHAnsi"/>
          <w:b/>
          <w:u w:val="single"/>
        </w:rPr>
        <w:t>Good attendance is important because:</w:t>
      </w:r>
    </w:p>
    <w:p w14:paraId="12F2608E"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Statistics show a direct link between under-achievement and absence below 95%</w:t>
      </w:r>
    </w:p>
    <w:p w14:paraId="776EF5F5"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Regular attenders make better progress, both socially and academically</w:t>
      </w:r>
    </w:p>
    <w:p w14:paraId="76DEB80E"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 xml:space="preserve">Regular attenders find school routines, </w:t>
      </w:r>
      <w:proofErr w:type="gramStart"/>
      <w:r w:rsidRPr="008242AC">
        <w:rPr>
          <w:rFonts w:ascii="Aptos" w:hAnsi="Aptos" w:cstheme="minorHAnsi"/>
        </w:rPr>
        <w:t>school work</w:t>
      </w:r>
      <w:proofErr w:type="gramEnd"/>
      <w:r w:rsidRPr="008242AC">
        <w:rPr>
          <w:rFonts w:ascii="Aptos" w:hAnsi="Aptos" w:cstheme="minorHAnsi"/>
        </w:rPr>
        <w:t xml:space="preserve"> and friendships easier to cope with</w:t>
      </w:r>
    </w:p>
    <w:p w14:paraId="5947DB42"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Regular attenders find learning more satisfying</w:t>
      </w:r>
    </w:p>
    <w:p w14:paraId="34B35BA7"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Regular attenders are more successful in transferring between primary school, secondary school, and higher education, employment or training</w:t>
      </w:r>
    </w:p>
    <w:p w14:paraId="5FCFE5FD" w14:textId="77777777" w:rsidR="00651756" w:rsidRPr="008242AC" w:rsidRDefault="00651756" w:rsidP="009620CD">
      <w:pPr>
        <w:spacing w:after="0"/>
        <w:ind w:left="720"/>
        <w:rPr>
          <w:rFonts w:ascii="Aptos" w:hAnsi="Aptos" w:cstheme="minorHAnsi"/>
        </w:rPr>
      </w:pPr>
    </w:p>
    <w:p w14:paraId="2E372E79" w14:textId="77777777" w:rsidR="00651756" w:rsidRPr="008242AC" w:rsidRDefault="00651756" w:rsidP="009620CD">
      <w:pPr>
        <w:spacing w:after="0"/>
        <w:rPr>
          <w:rFonts w:ascii="Aptos" w:hAnsi="Aptos" w:cstheme="minorHAnsi"/>
          <w:b/>
          <w:u w:val="single"/>
        </w:rPr>
      </w:pPr>
      <w:r w:rsidRPr="008242AC">
        <w:rPr>
          <w:rFonts w:ascii="Aptos" w:hAnsi="Aptos" w:cstheme="minorHAnsi"/>
          <w:b/>
          <w:u w:val="single"/>
        </w:rPr>
        <w:br w:type="page"/>
      </w:r>
    </w:p>
    <w:p w14:paraId="1AFA0BD5" w14:textId="378C2354" w:rsidR="00651756" w:rsidRPr="00D724AB" w:rsidRDefault="00651756" w:rsidP="009620CD">
      <w:pPr>
        <w:pStyle w:val="Heading1"/>
        <w:spacing w:before="0" w:after="0"/>
        <w:rPr>
          <w:rFonts w:ascii="Aptos" w:hAnsi="Aptos" w:cstheme="minorHAnsi"/>
          <w:b/>
          <w:bCs/>
          <w:color w:val="00902F"/>
        </w:rPr>
      </w:pPr>
      <w:bookmarkStart w:id="3" w:name="_Toc171924486"/>
      <w:r w:rsidRPr="00D724AB">
        <w:rPr>
          <w:rFonts w:ascii="Aptos" w:hAnsi="Aptos" w:cstheme="minorHAnsi"/>
          <w:b/>
          <w:bCs/>
          <w:color w:val="00902F"/>
        </w:rPr>
        <w:lastRenderedPageBreak/>
        <w:t>Section 2</w:t>
      </w:r>
      <w:bookmarkEnd w:id="3"/>
    </w:p>
    <w:p w14:paraId="05A4AF64" w14:textId="6BA1E478" w:rsidR="00651756" w:rsidRPr="00D724AB" w:rsidRDefault="00651756" w:rsidP="009620CD">
      <w:pPr>
        <w:pStyle w:val="Heading2"/>
        <w:spacing w:before="0" w:after="0"/>
        <w:rPr>
          <w:rFonts w:ascii="Aptos" w:hAnsi="Aptos" w:cstheme="minorHAnsi"/>
          <w:color w:val="00902F"/>
        </w:rPr>
      </w:pPr>
      <w:bookmarkStart w:id="4" w:name="_Toc171924487"/>
      <w:r w:rsidRPr="00D724AB">
        <w:rPr>
          <w:rFonts w:ascii="Aptos" w:hAnsi="Aptos" w:cstheme="minorHAnsi"/>
          <w:color w:val="00902F"/>
        </w:rPr>
        <w:t>Promoting Good Attendance &amp; Punctuality</w:t>
      </w:r>
      <w:bookmarkEnd w:id="4"/>
    </w:p>
    <w:p w14:paraId="2660F73D" w14:textId="51A059FB" w:rsidR="00651756" w:rsidRPr="008242AC" w:rsidRDefault="00651756" w:rsidP="009620CD">
      <w:pPr>
        <w:spacing w:after="0"/>
        <w:rPr>
          <w:rFonts w:ascii="Aptos" w:hAnsi="Aptos" w:cstheme="minorHAnsi"/>
        </w:rPr>
      </w:pPr>
      <w:r w:rsidRPr="008242AC">
        <w:rPr>
          <w:rFonts w:ascii="Aptos" w:hAnsi="Aptos" w:cstheme="minorHAnsi"/>
        </w:rPr>
        <w:t>The foundation for good attendance is a strong partnership between the school, parents and the child.</w:t>
      </w:r>
    </w:p>
    <w:p w14:paraId="70F9B852" w14:textId="77777777" w:rsidR="00651756" w:rsidRPr="008242AC" w:rsidRDefault="00651756" w:rsidP="009620CD">
      <w:pPr>
        <w:spacing w:after="0"/>
        <w:rPr>
          <w:rFonts w:ascii="Aptos" w:hAnsi="Aptos" w:cstheme="minorHAnsi"/>
        </w:rPr>
      </w:pPr>
      <w:r w:rsidRPr="008242AC">
        <w:rPr>
          <w:rFonts w:ascii="Aptos" w:hAnsi="Aptos" w:cstheme="minorHAnsi"/>
        </w:rPr>
        <w:t>To help us all to focus on this we will:</w:t>
      </w:r>
    </w:p>
    <w:p w14:paraId="372127D6"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Report on how your child is progressing in their learning and where attendance is a concern, talk to you about how this relates to their achievements.</w:t>
      </w:r>
    </w:p>
    <w:p w14:paraId="0E0214F0"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Provide opportunities when parents, pupils and staff can work together to improve attendance.</w:t>
      </w:r>
    </w:p>
    <w:p w14:paraId="00E9E6A6"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Put on going support in place for families who are struggling or in crisis.</w:t>
      </w:r>
    </w:p>
    <w:p w14:paraId="28422F45"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Seek advice from external agencies e.g. School Health Team</w:t>
      </w:r>
    </w:p>
    <w:p w14:paraId="0E1C300E" w14:textId="77777777" w:rsidR="00651756" w:rsidRPr="008242AC" w:rsidRDefault="00651756" w:rsidP="009620CD">
      <w:pPr>
        <w:spacing w:after="0"/>
        <w:rPr>
          <w:rFonts w:ascii="Aptos" w:hAnsi="Aptos" w:cstheme="minorHAnsi"/>
          <w:b/>
          <w:u w:val="single"/>
        </w:rPr>
      </w:pPr>
    </w:p>
    <w:p w14:paraId="5515C527" w14:textId="6375FA72" w:rsidR="00651756" w:rsidRPr="00D724AB" w:rsidRDefault="00651756" w:rsidP="009620CD">
      <w:pPr>
        <w:pStyle w:val="Heading2"/>
        <w:spacing w:before="0" w:after="0"/>
        <w:rPr>
          <w:rFonts w:ascii="Aptos" w:hAnsi="Aptos" w:cstheme="minorHAnsi"/>
          <w:color w:val="00902F"/>
        </w:rPr>
      </w:pPr>
      <w:bookmarkStart w:id="5" w:name="_Toc171924488"/>
      <w:r w:rsidRPr="00D724AB">
        <w:rPr>
          <w:rFonts w:ascii="Aptos" w:hAnsi="Aptos" w:cstheme="minorHAnsi"/>
          <w:color w:val="00902F"/>
        </w:rPr>
        <w:t>Roles and Responsibilities</w:t>
      </w:r>
      <w:bookmarkEnd w:id="5"/>
    </w:p>
    <w:p w14:paraId="3F394794" w14:textId="77777777" w:rsidR="00651756" w:rsidRPr="008242AC" w:rsidRDefault="00651756" w:rsidP="009620CD">
      <w:pPr>
        <w:spacing w:after="0"/>
        <w:rPr>
          <w:rFonts w:ascii="Aptos" w:hAnsi="Aptos" w:cstheme="minorHAnsi"/>
          <w:b/>
        </w:rPr>
      </w:pPr>
      <w:r w:rsidRPr="008242AC">
        <w:rPr>
          <w:rFonts w:ascii="Aptos" w:hAnsi="Aptos" w:cstheme="minorHAnsi"/>
          <w:b/>
        </w:rPr>
        <w:t>Responsibilities of the Headteacher</w:t>
      </w:r>
    </w:p>
    <w:p w14:paraId="0F87DEC7" w14:textId="582C64EC" w:rsidR="00651756" w:rsidRPr="008242AC" w:rsidRDefault="00651756" w:rsidP="009620CD">
      <w:pPr>
        <w:spacing w:after="0"/>
        <w:rPr>
          <w:rFonts w:ascii="Aptos" w:hAnsi="Aptos" w:cstheme="minorHAnsi"/>
        </w:rPr>
      </w:pPr>
      <w:r w:rsidRPr="008242AC">
        <w:rPr>
          <w:rFonts w:ascii="Aptos" w:hAnsi="Aptos" w:cstheme="minorHAnsi"/>
        </w:rPr>
        <w:t>The Headteacher will oversee, direct and co-ordinate the school’s work in promoting regular and improved attendance and will ensure the Attendance Policy is consistently applied throughout the school. They will also ensure that attendance is both recorded accurately and analysed. They will ensure that attendance issues are identified at an early stage and that support is put in place to deal with any difficulties.</w:t>
      </w:r>
    </w:p>
    <w:p w14:paraId="3FCD2BEC" w14:textId="4AEBA92B" w:rsidR="004A5124" w:rsidRPr="008242AC" w:rsidRDefault="00651756" w:rsidP="009620CD">
      <w:pPr>
        <w:spacing w:after="0"/>
        <w:rPr>
          <w:rFonts w:ascii="Aptos" w:hAnsi="Aptos" w:cstheme="minorHAnsi"/>
        </w:rPr>
      </w:pPr>
      <w:r w:rsidRPr="008242AC">
        <w:rPr>
          <w:rFonts w:ascii="Aptos" w:hAnsi="Aptos" w:cstheme="minorHAnsi"/>
        </w:rPr>
        <w:t xml:space="preserve">If absence is frequent or continuous, except where a child is clearly unwell, staff will discuss with parent/carers the need and reasons for their child’s absence and will encourage them to keep absences to a minimum. A note or explanation from a pupil’s home does not mean an absence becomes authorised. The decision </w:t>
      </w:r>
      <w:proofErr w:type="gramStart"/>
      <w:r w:rsidRPr="008242AC">
        <w:rPr>
          <w:rFonts w:ascii="Aptos" w:hAnsi="Aptos" w:cstheme="minorHAnsi"/>
        </w:rPr>
        <w:t>whether or not</w:t>
      </w:r>
      <w:proofErr w:type="gramEnd"/>
      <w:r w:rsidRPr="008242AC">
        <w:rPr>
          <w:rFonts w:ascii="Aptos" w:hAnsi="Aptos" w:cstheme="minorHAnsi"/>
        </w:rPr>
        <w:t xml:space="preserve"> to authorise an absence will always rest with the school.</w:t>
      </w:r>
    </w:p>
    <w:p w14:paraId="404E6726" w14:textId="77777777" w:rsidR="00651756" w:rsidRPr="008242AC" w:rsidRDefault="00651756" w:rsidP="009620CD">
      <w:pPr>
        <w:spacing w:after="0"/>
        <w:rPr>
          <w:rFonts w:ascii="Aptos" w:hAnsi="Aptos" w:cstheme="minorHAnsi"/>
          <w:b/>
        </w:rPr>
      </w:pPr>
      <w:r w:rsidRPr="008242AC">
        <w:rPr>
          <w:rFonts w:ascii="Aptos" w:hAnsi="Aptos" w:cstheme="minorHAnsi"/>
          <w:b/>
        </w:rPr>
        <w:t>Responsibilities of Classroom Staff:</w:t>
      </w:r>
    </w:p>
    <w:p w14:paraId="1AD7FCF1"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Ensure that all students are registered accurately</w:t>
      </w:r>
    </w:p>
    <w:p w14:paraId="6B0F5EBF"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Liaise with the Headteacher on matters of attendance and punctuality and</w:t>
      </w:r>
    </w:p>
    <w:p w14:paraId="301F45EE" w14:textId="62F16E5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Communicate any concerns or underlying problems that may account for a child’s absence and record on C</w:t>
      </w:r>
      <w:r w:rsidR="00551533" w:rsidRPr="008242AC">
        <w:rPr>
          <w:rFonts w:ascii="Aptos" w:hAnsi="Aptos" w:cstheme="minorHAnsi"/>
        </w:rPr>
        <w:t>POM</w:t>
      </w:r>
      <w:r w:rsidRPr="008242AC">
        <w:rPr>
          <w:rFonts w:ascii="Aptos" w:hAnsi="Aptos" w:cstheme="minorHAnsi"/>
        </w:rPr>
        <w:t>s.</w:t>
      </w:r>
    </w:p>
    <w:p w14:paraId="7209B8F7" w14:textId="77777777" w:rsidR="004A5124" w:rsidRPr="008242AC" w:rsidRDefault="004A5124" w:rsidP="009620CD">
      <w:pPr>
        <w:spacing w:after="0"/>
        <w:ind w:left="357"/>
        <w:rPr>
          <w:rFonts w:ascii="Aptos" w:hAnsi="Aptos" w:cstheme="minorHAnsi"/>
        </w:rPr>
      </w:pPr>
    </w:p>
    <w:p w14:paraId="3ACA9946" w14:textId="77777777" w:rsidR="00651756" w:rsidRPr="008242AC" w:rsidRDefault="00651756" w:rsidP="009620CD">
      <w:pPr>
        <w:spacing w:after="0"/>
        <w:rPr>
          <w:rFonts w:ascii="Aptos" w:hAnsi="Aptos" w:cstheme="minorHAnsi"/>
          <w:b/>
        </w:rPr>
      </w:pPr>
      <w:r w:rsidRPr="008242AC">
        <w:rPr>
          <w:rFonts w:ascii="Aptos" w:hAnsi="Aptos" w:cstheme="minorHAnsi"/>
          <w:b/>
        </w:rPr>
        <w:t>Responsibilities of Parents and Carers:</w:t>
      </w:r>
    </w:p>
    <w:p w14:paraId="49248B89" w14:textId="41768CF4" w:rsidR="00651756" w:rsidRPr="008242AC" w:rsidRDefault="00651756" w:rsidP="009620CD">
      <w:pPr>
        <w:spacing w:after="0"/>
        <w:rPr>
          <w:rFonts w:ascii="Aptos" w:hAnsi="Aptos" w:cstheme="minorHAnsi"/>
        </w:rPr>
      </w:pPr>
      <w:r w:rsidRPr="008242AC">
        <w:rPr>
          <w:rFonts w:ascii="Aptos" w:hAnsi="Aptos" w:cstheme="minorHAnsi"/>
        </w:rPr>
        <w:t>Ensuring your child’s regular attendance at school is a parent/carers legal responsibility (section of the 1996 Education Act) and permitting absence from school that is not authorised by the school creates an offence in law.</w:t>
      </w:r>
    </w:p>
    <w:p w14:paraId="1A09E8DA" w14:textId="77777777" w:rsidR="00651756" w:rsidRPr="008242AC" w:rsidRDefault="00651756" w:rsidP="009620CD">
      <w:pPr>
        <w:spacing w:after="0"/>
        <w:rPr>
          <w:rFonts w:ascii="Aptos" w:hAnsi="Aptos" w:cstheme="minorHAnsi"/>
        </w:rPr>
      </w:pPr>
      <w:r w:rsidRPr="008242AC">
        <w:rPr>
          <w:rFonts w:ascii="Aptos" w:hAnsi="Aptos" w:cstheme="minorHAnsi"/>
        </w:rPr>
        <w:t>Parents will:</w:t>
      </w:r>
    </w:p>
    <w:p w14:paraId="0936C41F"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Ensure their child attends every day unless they are ill or have an authorised absence.</w:t>
      </w:r>
    </w:p>
    <w:p w14:paraId="150E9356"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Ensure children arrive in school before the close of registers (see appendix A).</w:t>
      </w:r>
    </w:p>
    <w:p w14:paraId="6B36F4F3"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Take responsibility for registering at the school office if they are late or are leaving the school site during school hours.</w:t>
      </w:r>
    </w:p>
    <w:p w14:paraId="365FFCA6"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Inform the school by 9:30am on the first day of absence and any subsequent days with the appropriate information.</w:t>
      </w:r>
    </w:p>
    <w:p w14:paraId="1B6C3536"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 xml:space="preserve">Inform the school of any planned absences </w:t>
      </w:r>
      <w:r w:rsidRPr="008242AC">
        <w:rPr>
          <w:rFonts w:ascii="Aptos" w:hAnsi="Aptos" w:cstheme="minorHAnsi"/>
          <w:b/>
        </w:rPr>
        <w:t>well in advance</w:t>
      </w:r>
      <w:r w:rsidRPr="008242AC">
        <w:rPr>
          <w:rFonts w:ascii="Aptos" w:hAnsi="Aptos" w:cstheme="minorHAnsi"/>
        </w:rPr>
        <w:t>. Arranging a meeting with the Headteacher is strongly advised</w:t>
      </w:r>
    </w:p>
    <w:p w14:paraId="21422858"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lastRenderedPageBreak/>
        <w:t>Support the school with their child in aiming for 100% attendance each year.</w:t>
      </w:r>
    </w:p>
    <w:p w14:paraId="021275A4"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 xml:space="preserve">Ensure that non-urgent medical or dental appointments are </w:t>
      </w:r>
      <w:proofErr w:type="gramStart"/>
      <w:r w:rsidRPr="008242AC">
        <w:rPr>
          <w:rFonts w:ascii="Aptos" w:hAnsi="Aptos" w:cstheme="minorHAnsi"/>
        </w:rPr>
        <w:t>made out of</w:t>
      </w:r>
      <w:proofErr w:type="gramEnd"/>
      <w:r w:rsidRPr="008242AC">
        <w:rPr>
          <w:rFonts w:ascii="Aptos" w:hAnsi="Aptos" w:cstheme="minorHAnsi"/>
        </w:rPr>
        <w:t xml:space="preserve"> school time.</w:t>
      </w:r>
    </w:p>
    <w:p w14:paraId="09145485" w14:textId="5F7C3138"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Only request for leave of absence if it is for an exceptional circumstance.</w:t>
      </w:r>
    </w:p>
    <w:p w14:paraId="54AE2DB5" w14:textId="77777777" w:rsidR="00ED5CE7" w:rsidRPr="008242AC" w:rsidRDefault="00ED5CE7" w:rsidP="009620CD">
      <w:pPr>
        <w:spacing w:after="0"/>
        <w:ind w:left="357"/>
        <w:rPr>
          <w:rFonts w:ascii="Aptos" w:hAnsi="Aptos" w:cstheme="minorHAnsi"/>
        </w:rPr>
      </w:pPr>
    </w:p>
    <w:p w14:paraId="6BFB1767" w14:textId="77777777" w:rsidR="00651756" w:rsidRPr="008242AC" w:rsidRDefault="00651756" w:rsidP="009620CD">
      <w:pPr>
        <w:spacing w:after="0"/>
        <w:rPr>
          <w:rFonts w:ascii="Aptos" w:hAnsi="Aptos" w:cstheme="minorHAnsi"/>
          <w:b/>
        </w:rPr>
      </w:pPr>
      <w:r w:rsidRPr="008242AC">
        <w:rPr>
          <w:rFonts w:ascii="Aptos" w:hAnsi="Aptos" w:cstheme="minorHAnsi"/>
          <w:b/>
        </w:rPr>
        <w:t>Collection and arrival at school</w:t>
      </w:r>
    </w:p>
    <w:p w14:paraId="7D91AD66" w14:textId="46E35518" w:rsidR="00651756" w:rsidRPr="008242AC" w:rsidRDefault="00651756" w:rsidP="009620CD">
      <w:pPr>
        <w:spacing w:after="0"/>
        <w:rPr>
          <w:rFonts w:ascii="Aptos" w:hAnsi="Aptos" w:cstheme="minorHAnsi"/>
        </w:rPr>
      </w:pPr>
      <w:r w:rsidRPr="008242AC">
        <w:rPr>
          <w:rFonts w:ascii="Aptos" w:hAnsi="Aptos" w:cstheme="minorHAnsi"/>
        </w:rPr>
        <w:t>To ensure the safety of all children it is not appropriate for Junior age children to have the responsibility to drop off or collect infant children. We ask parents and carers who cannot do this to make other arrangements.</w:t>
      </w:r>
    </w:p>
    <w:p w14:paraId="5F5E2383" w14:textId="1A44640B" w:rsidR="00651756" w:rsidRPr="008242AC" w:rsidRDefault="00651756" w:rsidP="009620CD">
      <w:pPr>
        <w:spacing w:after="0"/>
        <w:rPr>
          <w:rFonts w:ascii="Aptos" w:hAnsi="Aptos" w:cstheme="minorHAnsi"/>
        </w:rPr>
      </w:pPr>
      <w:r w:rsidRPr="008242AC">
        <w:rPr>
          <w:rFonts w:ascii="Aptos" w:hAnsi="Aptos" w:cstheme="minorHAnsi"/>
        </w:rPr>
        <w:t>If a parent or carer wishes a secondary age child to have this responsibility, we ask it is put in writing.</w:t>
      </w:r>
    </w:p>
    <w:p w14:paraId="4E5EBB19" w14:textId="77777777" w:rsidR="00651756" w:rsidRPr="008242AC" w:rsidRDefault="00651756" w:rsidP="009620CD">
      <w:pPr>
        <w:spacing w:after="0"/>
        <w:rPr>
          <w:rFonts w:ascii="Aptos" w:hAnsi="Aptos" w:cstheme="minorHAnsi"/>
        </w:rPr>
      </w:pPr>
    </w:p>
    <w:p w14:paraId="630C7DEA" w14:textId="77777777" w:rsidR="00651756" w:rsidRPr="008242AC" w:rsidRDefault="00651756" w:rsidP="009620CD">
      <w:pPr>
        <w:spacing w:after="0"/>
        <w:rPr>
          <w:rFonts w:ascii="Aptos" w:hAnsi="Aptos" w:cstheme="minorHAnsi"/>
          <w:b/>
          <w:u w:val="single"/>
        </w:rPr>
      </w:pPr>
      <w:r w:rsidRPr="008242AC">
        <w:rPr>
          <w:rFonts w:ascii="Aptos" w:hAnsi="Aptos" w:cstheme="minorHAnsi"/>
          <w:b/>
          <w:u w:val="single"/>
        </w:rPr>
        <w:br w:type="page"/>
      </w:r>
    </w:p>
    <w:p w14:paraId="112C0084" w14:textId="4A5A5B25" w:rsidR="00ED5CE7" w:rsidRPr="00D724AB" w:rsidRDefault="00651756" w:rsidP="009620CD">
      <w:pPr>
        <w:pStyle w:val="Heading1"/>
        <w:spacing w:before="0" w:after="0"/>
        <w:rPr>
          <w:rFonts w:ascii="Aptos" w:hAnsi="Aptos" w:cstheme="minorHAnsi"/>
          <w:b/>
          <w:bCs/>
          <w:color w:val="00902F"/>
        </w:rPr>
      </w:pPr>
      <w:bookmarkStart w:id="6" w:name="_Toc171924489"/>
      <w:r w:rsidRPr="00D724AB">
        <w:rPr>
          <w:rFonts w:ascii="Aptos" w:hAnsi="Aptos" w:cstheme="minorHAnsi"/>
          <w:b/>
          <w:bCs/>
          <w:color w:val="00902F"/>
        </w:rPr>
        <w:lastRenderedPageBreak/>
        <w:t>Section 3</w:t>
      </w:r>
      <w:bookmarkEnd w:id="6"/>
    </w:p>
    <w:p w14:paraId="3532A6F5" w14:textId="07676D51" w:rsidR="00651756" w:rsidRPr="00D724AB" w:rsidRDefault="00651756" w:rsidP="009620CD">
      <w:pPr>
        <w:pStyle w:val="Heading2"/>
        <w:spacing w:before="0" w:after="0"/>
        <w:rPr>
          <w:rFonts w:ascii="Aptos" w:hAnsi="Aptos" w:cstheme="minorHAnsi"/>
          <w:color w:val="00902F"/>
        </w:rPr>
      </w:pPr>
      <w:bookmarkStart w:id="7" w:name="_Toc171924490"/>
      <w:r w:rsidRPr="00D724AB">
        <w:rPr>
          <w:rFonts w:ascii="Aptos" w:hAnsi="Aptos" w:cstheme="minorHAnsi"/>
          <w:color w:val="00902F"/>
        </w:rPr>
        <w:t>Recording Attendance</w:t>
      </w:r>
      <w:bookmarkEnd w:id="7"/>
    </w:p>
    <w:p w14:paraId="596E06D3" w14:textId="2E0DD3CF" w:rsidR="00651756" w:rsidRPr="008242AC" w:rsidRDefault="00651756" w:rsidP="009620CD">
      <w:pPr>
        <w:spacing w:after="0"/>
        <w:rPr>
          <w:rFonts w:ascii="Aptos" w:hAnsi="Aptos" w:cstheme="minorHAnsi"/>
        </w:rPr>
      </w:pPr>
      <w:r w:rsidRPr="008242AC">
        <w:rPr>
          <w:rFonts w:ascii="Aptos" w:hAnsi="Aptos" w:cstheme="minorHAnsi"/>
        </w:rPr>
        <w:t xml:space="preserve">Legally the register must be marked twice daily. This is once at the start of the school day and again for the afternoon session (See appendix A). </w:t>
      </w:r>
    </w:p>
    <w:p w14:paraId="7F07CB87" w14:textId="63838330" w:rsidR="00651756" w:rsidRPr="008242AC" w:rsidRDefault="00651756" w:rsidP="009620CD">
      <w:pPr>
        <w:spacing w:after="0"/>
        <w:rPr>
          <w:rFonts w:ascii="Aptos" w:hAnsi="Aptos" w:cstheme="minorHAnsi"/>
        </w:rPr>
      </w:pPr>
      <w:r w:rsidRPr="008242AC">
        <w:rPr>
          <w:rFonts w:ascii="Aptos" w:hAnsi="Aptos" w:cstheme="minorHAnsi"/>
        </w:rPr>
        <w:t xml:space="preserve">A child not attending school is considered a </w:t>
      </w:r>
      <w:r w:rsidRPr="008242AC">
        <w:rPr>
          <w:rFonts w:ascii="Aptos" w:hAnsi="Aptos" w:cstheme="minorHAnsi"/>
          <w:b/>
        </w:rPr>
        <w:t>safeguarding</w:t>
      </w:r>
      <w:r w:rsidRPr="008242AC">
        <w:rPr>
          <w:rFonts w:ascii="Aptos" w:hAnsi="Aptos" w:cstheme="minorHAnsi"/>
        </w:rPr>
        <w:t xml:space="preserve"> matter. This is why information about the cause of any absence is always required.</w:t>
      </w:r>
    </w:p>
    <w:p w14:paraId="5A047C52" w14:textId="474CC438" w:rsidR="00651756" w:rsidRPr="008242AC" w:rsidRDefault="00651756" w:rsidP="009620CD">
      <w:pPr>
        <w:spacing w:after="0"/>
        <w:rPr>
          <w:rFonts w:ascii="Aptos" w:hAnsi="Aptos" w:cstheme="minorHAnsi"/>
        </w:rPr>
      </w:pPr>
      <w:r w:rsidRPr="008242AC">
        <w:rPr>
          <w:rFonts w:ascii="Aptos" w:hAnsi="Aptos" w:cstheme="minorHAnsi"/>
        </w:rPr>
        <w:t>All attendance registers are checked daily. It is the parents’ responsibility to contact the school as stated above, to report an absence. However, if absence is found that cannot be accounted for the school will make every effort to contact the family. This is because we have a duty of care to ensure your child’s safety as well as their regular school attendance.</w:t>
      </w:r>
    </w:p>
    <w:p w14:paraId="79222EA7" w14:textId="77777777" w:rsidR="00651756" w:rsidRPr="008242AC" w:rsidRDefault="00651756" w:rsidP="009620CD">
      <w:pPr>
        <w:spacing w:after="0"/>
        <w:rPr>
          <w:rFonts w:ascii="Aptos" w:hAnsi="Aptos" w:cstheme="minorHAnsi"/>
        </w:rPr>
      </w:pPr>
      <w:r w:rsidRPr="008242AC">
        <w:rPr>
          <w:rFonts w:ascii="Aptos" w:hAnsi="Aptos" w:cstheme="minorHAnsi"/>
        </w:rPr>
        <w:t>School actions if no reason for absence received:</w:t>
      </w:r>
    </w:p>
    <w:p w14:paraId="2F64A6D8"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 xml:space="preserve">If the school does not have a phone call by 9:30am a call will be made to the parent/guardian. If no response from the 1st </w:t>
      </w:r>
      <w:proofErr w:type="gramStart"/>
      <w:r w:rsidRPr="008242AC">
        <w:rPr>
          <w:rFonts w:ascii="Aptos" w:hAnsi="Aptos" w:cstheme="minorHAnsi"/>
        </w:rPr>
        <w:t>contact</w:t>
      </w:r>
      <w:proofErr w:type="gramEnd"/>
      <w:r w:rsidRPr="008242AC">
        <w:rPr>
          <w:rFonts w:ascii="Aptos" w:hAnsi="Aptos" w:cstheme="minorHAnsi"/>
        </w:rPr>
        <w:t xml:space="preserve"> a call will be made to the other contacts on records to find out about the child.</w:t>
      </w:r>
    </w:p>
    <w:p w14:paraId="0BE3BEFC" w14:textId="0706F8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If no response by 12:00 on the same day a decision will be made to whether</w:t>
      </w:r>
      <w:r w:rsidR="00ED5CE7" w:rsidRPr="008242AC">
        <w:rPr>
          <w:rFonts w:ascii="Aptos" w:hAnsi="Aptos" w:cstheme="minorHAnsi"/>
        </w:rPr>
        <w:t xml:space="preserve"> </w:t>
      </w:r>
      <w:r w:rsidRPr="008242AC">
        <w:rPr>
          <w:rFonts w:ascii="Aptos" w:hAnsi="Aptos" w:cstheme="minorHAnsi"/>
        </w:rPr>
        <w:t>to visit child’s home address.</w:t>
      </w:r>
    </w:p>
    <w:p w14:paraId="1A5D3D80" w14:textId="59F5F140" w:rsidR="00ED5CE7"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If the child is not at the home address and contact has not been established,</w:t>
      </w:r>
      <w:r w:rsidR="00ED5CE7" w:rsidRPr="008242AC">
        <w:rPr>
          <w:rFonts w:ascii="Aptos" w:hAnsi="Aptos" w:cstheme="minorHAnsi"/>
        </w:rPr>
        <w:t xml:space="preserve"> </w:t>
      </w:r>
      <w:r w:rsidRPr="008242AC">
        <w:rPr>
          <w:rFonts w:ascii="Aptos" w:hAnsi="Aptos" w:cstheme="minorHAnsi"/>
        </w:rPr>
        <w:t>the child missing in education procedures as set down by Hampshire County</w:t>
      </w:r>
      <w:r w:rsidR="00ED5CE7" w:rsidRPr="008242AC">
        <w:rPr>
          <w:rFonts w:ascii="Aptos" w:hAnsi="Aptos" w:cstheme="minorHAnsi"/>
        </w:rPr>
        <w:t xml:space="preserve"> </w:t>
      </w:r>
      <w:r w:rsidRPr="008242AC">
        <w:rPr>
          <w:rFonts w:ascii="Aptos" w:hAnsi="Aptos" w:cstheme="minorHAnsi"/>
        </w:rPr>
        <w:t>Council Guidance. We will make all reasonable enquires to establish contact</w:t>
      </w:r>
      <w:r w:rsidR="00ED5CE7" w:rsidRPr="008242AC">
        <w:rPr>
          <w:rFonts w:ascii="Aptos" w:hAnsi="Aptos" w:cstheme="minorHAnsi"/>
        </w:rPr>
        <w:t xml:space="preserve"> </w:t>
      </w:r>
      <w:r w:rsidRPr="008242AC">
        <w:rPr>
          <w:rFonts w:ascii="Aptos" w:hAnsi="Aptos" w:cstheme="minorHAnsi"/>
        </w:rPr>
        <w:t>with parents and the child including making enquires to known friends, wider</w:t>
      </w:r>
      <w:r w:rsidR="00ED5CE7" w:rsidRPr="008242AC">
        <w:rPr>
          <w:rFonts w:ascii="Aptos" w:hAnsi="Aptos" w:cstheme="minorHAnsi"/>
        </w:rPr>
        <w:t xml:space="preserve"> </w:t>
      </w:r>
      <w:r w:rsidRPr="008242AC">
        <w:rPr>
          <w:rFonts w:ascii="Aptos" w:hAnsi="Aptos" w:cstheme="minorHAnsi"/>
        </w:rPr>
        <w:t>family.</w:t>
      </w:r>
    </w:p>
    <w:p w14:paraId="4DA80BA3" w14:textId="77777777" w:rsidR="00ED5CE7" w:rsidRPr="008242AC" w:rsidRDefault="00ED5CE7" w:rsidP="009620CD">
      <w:pPr>
        <w:spacing w:after="0"/>
        <w:ind w:left="357"/>
        <w:rPr>
          <w:rFonts w:ascii="Aptos" w:hAnsi="Aptos" w:cstheme="minorHAnsi"/>
        </w:rPr>
      </w:pPr>
    </w:p>
    <w:p w14:paraId="0402CAD8" w14:textId="51C55511" w:rsidR="00651756" w:rsidRDefault="00651756" w:rsidP="009620CD">
      <w:pPr>
        <w:spacing w:after="0"/>
        <w:rPr>
          <w:rFonts w:ascii="Aptos" w:hAnsi="Aptos" w:cstheme="minorHAnsi"/>
        </w:rPr>
      </w:pPr>
      <w:r w:rsidRPr="008242AC">
        <w:rPr>
          <w:rFonts w:ascii="Aptos" w:hAnsi="Aptos" w:cstheme="minorHAnsi"/>
        </w:rPr>
        <w:t>If absence is unauthorised and falls below 90% this will be referred to Hampshire’s Attendance Legal Panel.</w:t>
      </w:r>
    </w:p>
    <w:p w14:paraId="1FD730D9" w14:textId="77777777" w:rsidR="009620CD" w:rsidRPr="008242AC" w:rsidRDefault="009620CD" w:rsidP="009620CD">
      <w:pPr>
        <w:spacing w:after="0"/>
        <w:rPr>
          <w:rFonts w:ascii="Aptos" w:hAnsi="Aptos" w:cstheme="minorHAnsi"/>
        </w:rPr>
      </w:pPr>
    </w:p>
    <w:p w14:paraId="564FEC25" w14:textId="113B4F1B" w:rsidR="00651756" w:rsidRPr="009620CD" w:rsidRDefault="00651756" w:rsidP="009620CD">
      <w:pPr>
        <w:pStyle w:val="Heading2"/>
        <w:spacing w:before="0" w:after="0"/>
        <w:rPr>
          <w:rFonts w:ascii="Aptos" w:hAnsi="Aptos" w:cstheme="minorHAnsi"/>
          <w:color w:val="00902F"/>
        </w:rPr>
      </w:pPr>
      <w:bookmarkStart w:id="8" w:name="_Toc171924491"/>
      <w:r w:rsidRPr="009620CD">
        <w:rPr>
          <w:rFonts w:ascii="Aptos" w:hAnsi="Aptos" w:cstheme="minorHAnsi"/>
          <w:color w:val="00902F"/>
        </w:rPr>
        <w:t>Ten Day</w:t>
      </w:r>
      <w:r w:rsidR="009620CD">
        <w:rPr>
          <w:rFonts w:ascii="Aptos" w:hAnsi="Aptos" w:cstheme="minorHAnsi"/>
          <w:color w:val="00902F"/>
        </w:rPr>
        <w:t xml:space="preserve">s’ </w:t>
      </w:r>
      <w:r w:rsidRPr="009620CD">
        <w:rPr>
          <w:rFonts w:ascii="Aptos" w:hAnsi="Aptos" w:cstheme="minorHAnsi"/>
          <w:color w:val="00902F"/>
        </w:rPr>
        <w:t>Absence</w:t>
      </w:r>
      <w:bookmarkEnd w:id="8"/>
    </w:p>
    <w:p w14:paraId="0743EFF3" w14:textId="24C5AC7C" w:rsidR="00651756" w:rsidRPr="008242AC" w:rsidRDefault="00651756" w:rsidP="009620CD">
      <w:pPr>
        <w:spacing w:after="0"/>
        <w:rPr>
          <w:rFonts w:ascii="Aptos" w:hAnsi="Aptos" w:cstheme="minorHAnsi"/>
        </w:rPr>
      </w:pPr>
      <w:r w:rsidRPr="008242AC">
        <w:rPr>
          <w:rFonts w:ascii="Aptos" w:hAnsi="Aptos" w:cstheme="minorHAnsi"/>
        </w:rPr>
        <w:t xml:space="preserve">We have a legal duty to report the absence of any pupils who is absent without an explanation for 10 consecutive days. If the child is not seen and contact has not been established with the </w:t>
      </w:r>
      <w:proofErr w:type="gramStart"/>
      <w:r w:rsidRPr="008242AC">
        <w:rPr>
          <w:rFonts w:ascii="Aptos" w:hAnsi="Aptos" w:cstheme="minorHAnsi"/>
        </w:rPr>
        <w:t>named  parent</w:t>
      </w:r>
      <w:proofErr w:type="gramEnd"/>
      <w:r w:rsidRPr="008242AC">
        <w:rPr>
          <w:rFonts w:ascii="Aptos" w:hAnsi="Aptos" w:cstheme="minorHAnsi"/>
        </w:rPr>
        <w:t xml:space="preserve">/carer, then the Local Authority is notified that the child is ‘at risk of missing’. Children’s Services Staff will visit the last known address and alert key services to locate the child. </w:t>
      </w:r>
      <w:proofErr w:type="gramStart"/>
      <w:r w:rsidRPr="008242AC">
        <w:rPr>
          <w:rFonts w:ascii="Aptos" w:hAnsi="Aptos" w:cstheme="minorHAnsi"/>
        </w:rPr>
        <w:t>So</w:t>
      </w:r>
      <w:proofErr w:type="gramEnd"/>
      <w:r w:rsidRPr="008242AC">
        <w:rPr>
          <w:rFonts w:ascii="Aptos" w:hAnsi="Aptos" w:cstheme="minorHAnsi"/>
        </w:rPr>
        <w:t xml:space="preserve"> help us to help you and your child by making sure we always have an </w:t>
      </w:r>
      <w:proofErr w:type="gramStart"/>
      <w:r w:rsidRPr="008242AC">
        <w:rPr>
          <w:rFonts w:ascii="Aptos" w:hAnsi="Aptos" w:cstheme="minorHAnsi"/>
        </w:rPr>
        <w:t>up to date</w:t>
      </w:r>
      <w:proofErr w:type="gramEnd"/>
      <w:r w:rsidRPr="008242AC">
        <w:rPr>
          <w:rFonts w:ascii="Aptos" w:hAnsi="Aptos" w:cstheme="minorHAnsi"/>
        </w:rPr>
        <w:t xml:space="preserve"> contact number. There will be regular checks on telephone numbers throughout the year.</w:t>
      </w:r>
    </w:p>
    <w:p w14:paraId="5458F313" w14:textId="77777777" w:rsidR="00651756" w:rsidRDefault="00651756" w:rsidP="009620CD">
      <w:pPr>
        <w:spacing w:after="0"/>
        <w:rPr>
          <w:rFonts w:ascii="Aptos" w:hAnsi="Aptos" w:cstheme="minorHAnsi"/>
        </w:rPr>
      </w:pPr>
      <w:r w:rsidRPr="008242AC">
        <w:rPr>
          <w:rFonts w:ascii="Aptos" w:hAnsi="Aptos" w:cstheme="minorHAnsi"/>
        </w:rPr>
        <w:t>Absence for whatever reason disadvantages a child by creating gaps in his or her learning. Research shows these gaps affect attainment when attendance falls below 95%. As such we monitor all absence thoroughly and all attendance data is shared with the Local Authority and the Department for Education. If your child has had absence and their attendance level is falling towards 90%, we will contact you to let you know and to discuss any support we can put in place.</w:t>
      </w:r>
    </w:p>
    <w:p w14:paraId="03F4DCBD" w14:textId="77777777" w:rsidR="00834049" w:rsidRPr="008242AC" w:rsidRDefault="00834049" w:rsidP="009620CD">
      <w:pPr>
        <w:spacing w:after="0"/>
        <w:rPr>
          <w:rFonts w:ascii="Aptos" w:hAnsi="Aptos" w:cstheme="minorHAnsi"/>
        </w:rPr>
      </w:pPr>
    </w:p>
    <w:p w14:paraId="78EDE404" w14:textId="4FCD9B10" w:rsidR="00651756" w:rsidRPr="00834049" w:rsidRDefault="00651756" w:rsidP="009620CD">
      <w:pPr>
        <w:pStyle w:val="Heading2"/>
        <w:spacing w:before="0" w:after="0"/>
        <w:rPr>
          <w:rFonts w:ascii="Aptos" w:hAnsi="Aptos" w:cstheme="minorHAnsi"/>
          <w:color w:val="00902F"/>
        </w:rPr>
      </w:pPr>
      <w:bookmarkStart w:id="9" w:name="_Toc171924492"/>
      <w:r w:rsidRPr="00834049">
        <w:rPr>
          <w:rFonts w:ascii="Aptos" w:hAnsi="Aptos" w:cstheme="minorHAnsi"/>
          <w:color w:val="00902F"/>
        </w:rPr>
        <w:t>Lateness /Punctuality</w:t>
      </w:r>
      <w:bookmarkEnd w:id="9"/>
    </w:p>
    <w:p w14:paraId="23E897C8" w14:textId="4E76D588" w:rsidR="00651756" w:rsidRPr="008242AC" w:rsidRDefault="00651756" w:rsidP="009620CD">
      <w:pPr>
        <w:spacing w:after="0"/>
        <w:rPr>
          <w:rFonts w:ascii="Aptos" w:hAnsi="Aptos" w:cstheme="minorHAnsi"/>
        </w:rPr>
      </w:pPr>
      <w:r w:rsidRPr="008242AC">
        <w:rPr>
          <w:rFonts w:ascii="Aptos" w:hAnsi="Aptos" w:cstheme="minorHAnsi"/>
        </w:rPr>
        <w:t xml:space="preserve">It is important to be on time at the start of the morning. The start of school is used to give out instructions or organise learning. If your child is </w:t>
      </w:r>
      <w:proofErr w:type="gramStart"/>
      <w:r w:rsidRPr="008242AC">
        <w:rPr>
          <w:rFonts w:ascii="Aptos" w:hAnsi="Aptos" w:cstheme="minorHAnsi"/>
        </w:rPr>
        <w:t>late</w:t>
      </w:r>
      <w:proofErr w:type="gramEnd"/>
      <w:r w:rsidRPr="008242AC">
        <w:rPr>
          <w:rFonts w:ascii="Aptos" w:hAnsi="Aptos" w:cstheme="minorHAnsi"/>
        </w:rPr>
        <w:t xml:space="preserve"> they can miss important information </w:t>
      </w:r>
      <w:proofErr w:type="gramStart"/>
      <w:r w:rsidRPr="008242AC">
        <w:rPr>
          <w:rFonts w:ascii="Aptos" w:hAnsi="Aptos" w:cstheme="minorHAnsi"/>
        </w:rPr>
        <w:t>and also</w:t>
      </w:r>
      <w:proofErr w:type="gramEnd"/>
      <w:r w:rsidRPr="008242AC">
        <w:rPr>
          <w:rFonts w:ascii="Aptos" w:hAnsi="Aptos" w:cstheme="minorHAnsi"/>
        </w:rPr>
        <w:t xml:space="preserve"> may miss learning time with their class teacher and may cause disruption to the learning of </w:t>
      </w:r>
      <w:proofErr w:type="gramStart"/>
      <w:r w:rsidRPr="008242AC">
        <w:rPr>
          <w:rFonts w:ascii="Aptos" w:hAnsi="Aptos" w:cstheme="minorHAnsi"/>
        </w:rPr>
        <w:lastRenderedPageBreak/>
        <w:t>others, and</w:t>
      </w:r>
      <w:proofErr w:type="gramEnd"/>
      <w:r w:rsidRPr="008242AC">
        <w:rPr>
          <w:rFonts w:ascii="Aptos" w:hAnsi="Aptos" w:cstheme="minorHAnsi"/>
        </w:rPr>
        <w:t xml:space="preserve"> can be distressing for the child.  The school day begins with a ‘morning meeting’ which is used to welcome the class, share news and organise the learning for the day.</w:t>
      </w:r>
    </w:p>
    <w:p w14:paraId="2D138DA7"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All pupils are expected to be in school by the close of registration. Arrival after</w:t>
      </w:r>
    </w:p>
    <w:p w14:paraId="238330CF"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this time and up to 30 minutes after the close of registration will be marked as late (L).</w:t>
      </w:r>
    </w:p>
    <w:p w14:paraId="1116B0E8" w14:textId="3839FBF1"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Persistent lateness may result in the school recording the lateness as unauthorised absence (U) and entered as “late but not authorised”.</w:t>
      </w:r>
    </w:p>
    <w:p w14:paraId="2E8D808F"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Repeated lateness is considered as unauthorised absence and will be subject to legal action (see section 6 for further detail).</w:t>
      </w:r>
    </w:p>
    <w:p w14:paraId="0589C458"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Any arrival after the time stated above is recorded as (U) unauthorised.</w:t>
      </w:r>
    </w:p>
    <w:p w14:paraId="113E2802"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All lateness is recorded daily. This information will be required by the courts, should a prosecution for non-attendance or lateness be necessary</w:t>
      </w:r>
    </w:p>
    <w:p w14:paraId="18918582"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 xml:space="preserve">Arrival after the close of registration will be marked as unauthorised absence code ‘U’ in line with county and Department for Education (DfE) guidance. This mark shows them to be on </w:t>
      </w:r>
      <w:proofErr w:type="gramStart"/>
      <w:r w:rsidRPr="008242AC">
        <w:rPr>
          <w:rFonts w:ascii="Aptos" w:hAnsi="Aptos" w:cstheme="minorHAnsi"/>
        </w:rPr>
        <w:t>site, but</w:t>
      </w:r>
      <w:proofErr w:type="gramEnd"/>
      <w:r w:rsidRPr="008242AC">
        <w:rPr>
          <w:rFonts w:ascii="Aptos" w:hAnsi="Aptos" w:cstheme="minorHAnsi"/>
        </w:rPr>
        <w:t xml:space="preserve"> is legally recorded as an absence.</w:t>
      </w:r>
    </w:p>
    <w:p w14:paraId="21BB8938"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If a pupil is late due to a medical appointment which has had to be made in school time, with proof of the medical appointment in the form of a letter from the clinic/ hospital the pupil will receive an authorised absence recorded as ‘M’.</w:t>
      </w:r>
    </w:p>
    <w:p w14:paraId="328BFDA4" w14:textId="77777777" w:rsidR="00651756" w:rsidRPr="008242AC" w:rsidRDefault="00651756" w:rsidP="009620CD">
      <w:pPr>
        <w:spacing w:after="0"/>
        <w:rPr>
          <w:rFonts w:ascii="Aptos" w:hAnsi="Aptos" w:cstheme="minorHAnsi"/>
          <w:b/>
        </w:rPr>
      </w:pPr>
    </w:p>
    <w:p w14:paraId="4ED323DE" w14:textId="357299FC" w:rsidR="00651756" w:rsidRPr="008242AC" w:rsidRDefault="00651756" w:rsidP="009620CD">
      <w:pPr>
        <w:spacing w:after="0"/>
        <w:rPr>
          <w:rFonts w:ascii="Aptos" w:hAnsi="Aptos" w:cstheme="minorHAnsi"/>
        </w:rPr>
      </w:pPr>
      <w:r w:rsidRPr="008242AC">
        <w:rPr>
          <w:rFonts w:ascii="Aptos" w:hAnsi="Aptos" w:cstheme="minorHAnsi"/>
        </w:rPr>
        <w:t>Parents, guardians or carers of pupils who have patterns of lateness will be contacted to discuss the importance of good time keeping and how this might be achieved. If lateness persists, parents, guardians or carers will be invited to attend the school and discuss the problem and support offered. If support is not appropriate or is declined and a child has 10 or more sessions of unauthorised absence due to lateness recorded in any 10-week period, the school or Hampshire County Council will be required to issue parents with a penalty notice in accordance with Hampshire’s Code of Conduct for issuing penalty notices for non-attendance (See section 6 of this policy for further detail).</w:t>
      </w:r>
    </w:p>
    <w:p w14:paraId="1513D484" w14:textId="77777777" w:rsidR="00651756" w:rsidRPr="008242AC" w:rsidRDefault="00651756" w:rsidP="009620CD">
      <w:pPr>
        <w:spacing w:after="0"/>
        <w:rPr>
          <w:rFonts w:ascii="Aptos" w:hAnsi="Aptos" w:cstheme="minorHAnsi"/>
        </w:rPr>
      </w:pPr>
      <w:r w:rsidRPr="008242AC">
        <w:rPr>
          <w:rFonts w:ascii="Aptos" w:hAnsi="Aptos" w:cstheme="minorHAnsi"/>
        </w:rPr>
        <w:t xml:space="preserve">Please collect your child promptly at the end of the school day (Appendix A). Where late collection is persistent and/or significantly late, the school is obliged to take any uncollected pupil to a place of safety and share concerns as necessary with other agencies. The school may decide to place a child into the </w:t>
      </w:r>
      <w:proofErr w:type="gramStart"/>
      <w:r w:rsidRPr="008242AC">
        <w:rPr>
          <w:rFonts w:ascii="Aptos" w:hAnsi="Aptos" w:cstheme="minorHAnsi"/>
        </w:rPr>
        <w:t>after school</w:t>
      </w:r>
      <w:proofErr w:type="gramEnd"/>
      <w:r w:rsidRPr="008242AC">
        <w:rPr>
          <w:rFonts w:ascii="Aptos" w:hAnsi="Aptos" w:cstheme="minorHAnsi"/>
        </w:rPr>
        <w:t xml:space="preserve"> club located at Sun Hill Junior School and provide the parent/carer with the bill.</w:t>
      </w:r>
    </w:p>
    <w:p w14:paraId="4506EE8A" w14:textId="77777777" w:rsidR="00651756" w:rsidRPr="008242AC" w:rsidRDefault="00651756" w:rsidP="009620CD">
      <w:pPr>
        <w:spacing w:after="0"/>
        <w:rPr>
          <w:rFonts w:ascii="Aptos" w:hAnsi="Aptos" w:cstheme="minorHAnsi"/>
          <w:b/>
          <w:u w:val="single"/>
        </w:rPr>
      </w:pPr>
      <w:r w:rsidRPr="008242AC">
        <w:rPr>
          <w:rFonts w:ascii="Aptos" w:hAnsi="Aptos" w:cstheme="minorHAnsi"/>
          <w:b/>
          <w:u w:val="single"/>
        </w:rPr>
        <w:br w:type="page"/>
      </w:r>
    </w:p>
    <w:p w14:paraId="6580FC67" w14:textId="6471ECCA" w:rsidR="00651756" w:rsidRPr="00D724AB" w:rsidRDefault="00651756" w:rsidP="009620CD">
      <w:pPr>
        <w:pStyle w:val="Heading1"/>
        <w:spacing w:before="0" w:after="0"/>
        <w:rPr>
          <w:rFonts w:ascii="Aptos" w:hAnsi="Aptos" w:cstheme="minorHAnsi"/>
          <w:b/>
          <w:bCs/>
          <w:color w:val="00902F"/>
        </w:rPr>
      </w:pPr>
      <w:bookmarkStart w:id="10" w:name="_Toc171924493"/>
      <w:r w:rsidRPr="00D724AB">
        <w:rPr>
          <w:rFonts w:ascii="Aptos" w:hAnsi="Aptos" w:cstheme="minorHAnsi"/>
          <w:b/>
          <w:bCs/>
          <w:color w:val="00902F"/>
        </w:rPr>
        <w:lastRenderedPageBreak/>
        <w:t>Section 4</w:t>
      </w:r>
      <w:bookmarkEnd w:id="10"/>
    </w:p>
    <w:p w14:paraId="205FF4F4" w14:textId="0195DB3A" w:rsidR="00651756" w:rsidRPr="00D724AB" w:rsidRDefault="00651756" w:rsidP="009620CD">
      <w:pPr>
        <w:pStyle w:val="Heading2"/>
        <w:spacing w:before="0" w:after="0"/>
        <w:rPr>
          <w:rFonts w:ascii="Aptos" w:hAnsi="Aptos" w:cstheme="minorHAnsi"/>
          <w:color w:val="00902F"/>
        </w:rPr>
      </w:pPr>
      <w:bookmarkStart w:id="11" w:name="_Toc171924494"/>
      <w:r w:rsidRPr="00D724AB">
        <w:rPr>
          <w:rFonts w:ascii="Aptos" w:hAnsi="Aptos" w:cstheme="minorHAnsi"/>
          <w:color w:val="00902F"/>
        </w:rPr>
        <w:t>Request for Leave of Absence</w:t>
      </w:r>
      <w:bookmarkEnd w:id="11"/>
    </w:p>
    <w:p w14:paraId="1C44FFF2" w14:textId="77777777" w:rsidR="00651756" w:rsidRPr="008242AC" w:rsidRDefault="00651756" w:rsidP="009620CD">
      <w:pPr>
        <w:spacing w:after="0"/>
        <w:rPr>
          <w:rFonts w:ascii="Aptos" w:hAnsi="Aptos" w:cstheme="minorHAnsi"/>
        </w:rPr>
      </w:pPr>
      <w:r w:rsidRPr="008242AC">
        <w:rPr>
          <w:rFonts w:ascii="Aptos" w:hAnsi="Aptos" w:cstheme="minorHAnsi"/>
        </w:rPr>
        <w:t>Amendments to school attendance regulations were updated and enforced from September 2013:</w:t>
      </w:r>
      <w:r w:rsidRPr="008242AC">
        <w:rPr>
          <w:rFonts w:ascii="Aptos" w:hAnsi="Aptos" w:cstheme="minorHAnsi"/>
          <w:b/>
        </w:rPr>
        <w:t xml:space="preserve"> (Pupil registration) (England) regulations state that Headteachers may not grant any leave of absence during term time unless there are exceptional circumstances.</w:t>
      </w:r>
      <w:r w:rsidRPr="008242AC">
        <w:rPr>
          <w:rFonts w:ascii="Aptos" w:hAnsi="Aptos" w:cstheme="minorHAnsi"/>
        </w:rPr>
        <w:t xml:space="preserve"> It is important to note that Headteachers can determine the length of the authorised absence as well as whether absence is authorised at all. The fundamental principles for defining ‘exceptional’ are rare, significant, or unavoidable which means the event could not reasonably be scheduled at another time. </w:t>
      </w:r>
      <w:r w:rsidRPr="008242AC">
        <w:rPr>
          <w:rFonts w:ascii="Aptos" w:hAnsi="Aptos" w:cstheme="minorHAnsi"/>
          <w:b/>
        </w:rPr>
        <w:t>There are no rules on this</w:t>
      </w:r>
      <w:r w:rsidRPr="008242AC">
        <w:rPr>
          <w:rFonts w:ascii="Aptos" w:hAnsi="Aptos" w:cstheme="minorHAnsi"/>
        </w:rPr>
        <w:t xml:space="preserve"> as circumstances vary from school to school and family to family. There </w:t>
      </w:r>
      <w:proofErr w:type="gramStart"/>
      <w:r w:rsidRPr="008242AC">
        <w:rPr>
          <w:rFonts w:ascii="Aptos" w:hAnsi="Aptos" w:cstheme="minorHAnsi"/>
        </w:rPr>
        <w:t>is</w:t>
      </w:r>
      <w:proofErr w:type="gramEnd"/>
      <w:r w:rsidRPr="008242AC">
        <w:rPr>
          <w:rFonts w:ascii="Aptos" w:hAnsi="Aptos" w:cstheme="minorHAnsi"/>
        </w:rPr>
        <w:t xml:space="preserve"> however, no legal entitlement for time</w:t>
      </w:r>
    </w:p>
    <w:p w14:paraId="27267BA9" w14:textId="62BB410B" w:rsidR="00651756" w:rsidRPr="008242AC" w:rsidRDefault="00651756" w:rsidP="009620CD">
      <w:pPr>
        <w:spacing w:after="0"/>
        <w:rPr>
          <w:rFonts w:ascii="Aptos" w:hAnsi="Aptos" w:cstheme="minorHAnsi"/>
        </w:rPr>
      </w:pPr>
      <w:r w:rsidRPr="008242AC">
        <w:rPr>
          <w:rFonts w:ascii="Aptos" w:hAnsi="Aptos" w:cstheme="minorHAnsi"/>
        </w:rPr>
        <w:t xml:space="preserve">off in school time to go on holiday </w:t>
      </w:r>
      <w:r w:rsidRPr="008242AC">
        <w:rPr>
          <w:rFonts w:ascii="Aptos" w:hAnsi="Aptos" w:cstheme="minorHAnsi"/>
          <w:b/>
        </w:rPr>
        <w:t>and in the majority of cases holiday will not be authorised</w:t>
      </w:r>
      <w:r w:rsidRPr="008242AC">
        <w:rPr>
          <w:rFonts w:ascii="Aptos" w:hAnsi="Aptos" w:cstheme="minorHAnsi"/>
        </w:rPr>
        <w:t>. Parents/Carers wishing to apply for leave of absence need to fill in an</w:t>
      </w:r>
      <w:r w:rsidRPr="008242AC">
        <w:rPr>
          <w:rFonts w:ascii="Aptos" w:hAnsi="Aptos" w:cstheme="minorHAnsi"/>
          <w:b/>
        </w:rPr>
        <w:t xml:space="preserve"> </w:t>
      </w:r>
      <w:r w:rsidRPr="008242AC">
        <w:rPr>
          <w:rFonts w:ascii="Aptos" w:hAnsi="Aptos" w:cstheme="minorHAnsi"/>
        </w:rPr>
        <w:t>application form available from the school office at least 2 weeks prior to the</w:t>
      </w:r>
      <w:r w:rsidRPr="008242AC">
        <w:rPr>
          <w:rFonts w:ascii="Aptos" w:hAnsi="Aptos" w:cstheme="minorHAnsi"/>
          <w:b/>
        </w:rPr>
        <w:t xml:space="preserve"> </w:t>
      </w:r>
      <w:r w:rsidRPr="008242AC">
        <w:rPr>
          <w:rFonts w:ascii="Aptos" w:hAnsi="Aptos" w:cstheme="minorHAnsi"/>
        </w:rPr>
        <w:t>absence and before making any travel arrangements.</w:t>
      </w:r>
    </w:p>
    <w:p w14:paraId="0C856889" w14:textId="44BB2FDE" w:rsidR="00651756" w:rsidRPr="008242AC" w:rsidRDefault="00651756" w:rsidP="009620CD">
      <w:pPr>
        <w:spacing w:after="0"/>
        <w:rPr>
          <w:rFonts w:ascii="Aptos" w:hAnsi="Aptos" w:cstheme="minorHAnsi"/>
        </w:rPr>
      </w:pPr>
      <w:r w:rsidRPr="008242AC">
        <w:rPr>
          <w:rFonts w:ascii="Aptos" w:hAnsi="Aptos" w:cstheme="minorHAnsi"/>
        </w:rPr>
        <w:t xml:space="preserve">If term time leave is taken without prior permission from the school, the absence will be </w:t>
      </w:r>
      <w:r w:rsidRPr="008242AC">
        <w:rPr>
          <w:rFonts w:ascii="Aptos" w:hAnsi="Aptos" w:cstheme="minorHAnsi"/>
          <w:b/>
        </w:rPr>
        <w:t>unauthorised</w:t>
      </w:r>
      <w:r w:rsidRPr="008242AC">
        <w:rPr>
          <w:rFonts w:ascii="Aptos" w:hAnsi="Aptos" w:cstheme="minorHAnsi"/>
        </w:rPr>
        <w:t xml:space="preserve"> and if the number of sessions absent hits the thresholds set down in Hampshire’s Code of Conduct parent/carers will be issued with a </w:t>
      </w:r>
      <w:proofErr w:type="gramStart"/>
      <w:r w:rsidRPr="008242AC">
        <w:rPr>
          <w:rFonts w:ascii="Aptos" w:hAnsi="Aptos" w:cstheme="minorHAnsi"/>
        </w:rPr>
        <w:t>fixed-penalty</w:t>
      </w:r>
      <w:proofErr w:type="gramEnd"/>
      <w:r w:rsidRPr="008242AC">
        <w:rPr>
          <w:rFonts w:ascii="Aptos" w:hAnsi="Aptos" w:cstheme="minorHAnsi"/>
        </w:rPr>
        <w:t xml:space="preserve"> fine, or other legal action in accordance the code (see section 6 for detail).</w:t>
      </w:r>
    </w:p>
    <w:p w14:paraId="7507FD06" w14:textId="77777777" w:rsidR="00651756" w:rsidRPr="008242AC" w:rsidRDefault="00651756" w:rsidP="009620CD">
      <w:pPr>
        <w:spacing w:after="0"/>
        <w:rPr>
          <w:rFonts w:ascii="Aptos" w:hAnsi="Aptos" w:cstheme="minorHAnsi"/>
          <w:b/>
        </w:rPr>
      </w:pPr>
      <w:r w:rsidRPr="008242AC">
        <w:rPr>
          <w:rFonts w:ascii="Aptos" w:hAnsi="Aptos" w:cstheme="minorHAnsi"/>
          <w:b/>
        </w:rPr>
        <w:t>Taking holidays in term time will affect your child’s schooling as much as any other absence and we expect parents to help us by not taking children out during school time.</w:t>
      </w:r>
    </w:p>
    <w:p w14:paraId="4E82C44B" w14:textId="77777777" w:rsidR="00651756" w:rsidRPr="008242AC" w:rsidRDefault="00651756" w:rsidP="009620CD">
      <w:pPr>
        <w:spacing w:after="0"/>
        <w:rPr>
          <w:rFonts w:ascii="Aptos" w:hAnsi="Aptos" w:cstheme="minorHAnsi"/>
        </w:rPr>
      </w:pPr>
    </w:p>
    <w:p w14:paraId="01A0492F" w14:textId="77777777" w:rsidR="00651756" w:rsidRPr="008242AC" w:rsidRDefault="00651756" w:rsidP="009620CD">
      <w:pPr>
        <w:spacing w:after="0"/>
        <w:rPr>
          <w:rFonts w:ascii="Aptos" w:hAnsi="Aptos" w:cstheme="minorHAnsi"/>
          <w:b/>
          <w:u w:val="single"/>
        </w:rPr>
      </w:pPr>
      <w:r w:rsidRPr="008242AC">
        <w:rPr>
          <w:rFonts w:ascii="Aptos" w:hAnsi="Aptos" w:cstheme="minorHAnsi"/>
          <w:b/>
          <w:u w:val="single"/>
        </w:rPr>
        <w:br w:type="page"/>
      </w:r>
    </w:p>
    <w:p w14:paraId="711062DE" w14:textId="6D07EB60" w:rsidR="00651756" w:rsidRPr="00D724AB" w:rsidRDefault="00651756" w:rsidP="009620CD">
      <w:pPr>
        <w:pStyle w:val="Heading1"/>
        <w:spacing w:before="0" w:after="0"/>
        <w:rPr>
          <w:rFonts w:ascii="Aptos" w:hAnsi="Aptos" w:cstheme="minorHAnsi"/>
          <w:b/>
          <w:bCs/>
          <w:color w:val="00902F"/>
        </w:rPr>
      </w:pPr>
      <w:bookmarkStart w:id="12" w:name="_Toc171924495"/>
      <w:r w:rsidRPr="00D724AB">
        <w:rPr>
          <w:rFonts w:ascii="Aptos" w:hAnsi="Aptos" w:cstheme="minorHAnsi"/>
          <w:b/>
          <w:bCs/>
          <w:color w:val="00902F"/>
        </w:rPr>
        <w:lastRenderedPageBreak/>
        <w:t>Section 5</w:t>
      </w:r>
      <w:bookmarkEnd w:id="12"/>
    </w:p>
    <w:p w14:paraId="1CADE466" w14:textId="77777777" w:rsidR="00651756" w:rsidRPr="00D724AB" w:rsidRDefault="00651756" w:rsidP="009620CD">
      <w:pPr>
        <w:pStyle w:val="Heading2"/>
        <w:spacing w:before="0" w:after="0"/>
        <w:rPr>
          <w:rFonts w:ascii="Aptos" w:hAnsi="Aptos" w:cstheme="minorHAnsi"/>
          <w:color w:val="00902F"/>
        </w:rPr>
      </w:pPr>
      <w:bookmarkStart w:id="13" w:name="_Toc171924496"/>
      <w:r w:rsidRPr="00D724AB">
        <w:rPr>
          <w:rFonts w:ascii="Aptos" w:hAnsi="Aptos" w:cstheme="minorHAnsi"/>
          <w:color w:val="00902F"/>
        </w:rPr>
        <w:t>Understanding types of absence – Authorised &amp; Unauthorised:</w:t>
      </w:r>
      <w:bookmarkEnd w:id="13"/>
    </w:p>
    <w:p w14:paraId="1EE2F3D2" w14:textId="7390C646" w:rsidR="00651756" w:rsidRPr="008242AC" w:rsidRDefault="00651756" w:rsidP="009620CD">
      <w:pPr>
        <w:spacing w:after="0"/>
        <w:rPr>
          <w:rFonts w:ascii="Aptos" w:hAnsi="Aptos" w:cstheme="minorHAnsi"/>
        </w:rPr>
      </w:pPr>
      <w:r w:rsidRPr="008242AC">
        <w:rPr>
          <w:rFonts w:ascii="Aptos" w:hAnsi="Aptos" w:cstheme="minorHAnsi"/>
        </w:rPr>
        <w:t>Pupils are expected to attend school every day for the entire duration of the academic year, unless there is an exceptional reason for the absence. There are two main categories of absences:</w:t>
      </w:r>
    </w:p>
    <w:p w14:paraId="03B07EC2"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 xml:space="preserve">Authorised Absence: is when the school has accepted the explanation offered as satisfactory justification for the </w:t>
      </w:r>
      <w:proofErr w:type="gramStart"/>
      <w:r w:rsidRPr="008242AC">
        <w:rPr>
          <w:rFonts w:ascii="Aptos" w:hAnsi="Aptos" w:cstheme="minorHAnsi"/>
        </w:rPr>
        <w:t>absence, or</w:t>
      </w:r>
      <w:proofErr w:type="gramEnd"/>
      <w:r w:rsidRPr="008242AC">
        <w:rPr>
          <w:rFonts w:ascii="Aptos" w:hAnsi="Aptos" w:cstheme="minorHAnsi"/>
        </w:rPr>
        <w:t xml:space="preserve"> given approval in advance for such an absence. If no explanation is received, absences cannot be authorised.</w:t>
      </w:r>
    </w:p>
    <w:p w14:paraId="24FB862F"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Unauthorised Absence: is when the school has not received a reason for absence or has not approved a child’s leave absence from school after a parent’s request. This includes:</w:t>
      </w:r>
    </w:p>
    <w:p w14:paraId="60578B45" w14:textId="77777777" w:rsidR="00651756" w:rsidRPr="008242AC" w:rsidRDefault="00651756" w:rsidP="009620CD">
      <w:pPr>
        <w:numPr>
          <w:ilvl w:val="1"/>
          <w:numId w:val="1"/>
        </w:numPr>
        <w:spacing w:after="0"/>
        <w:rPr>
          <w:rFonts w:ascii="Aptos" w:hAnsi="Aptos" w:cstheme="minorHAnsi"/>
        </w:rPr>
      </w:pPr>
      <w:r w:rsidRPr="008242AC">
        <w:rPr>
          <w:rFonts w:ascii="Aptos" w:hAnsi="Aptos" w:cstheme="minorHAnsi"/>
        </w:rPr>
        <w:t>parents giving their children permission to be off school unnecessarily such as for shopping, birthdays, to look after siblings</w:t>
      </w:r>
    </w:p>
    <w:p w14:paraId="1986B9E0" w14:textId="77777777" w:rsidR="00651756" w:rsidRPr="008242AC" w:rsidRDefault="00651756" w:rsidP="009620CD">
      <w:pPr>
        <w:numPr>
          <w:ilvl w:val="1"/>
          <w:numId w:val="1"/>
        </w:numPr>
        <w:spacing w:after="0"/>
        <w:rPr>
          <w:rFonts w:ascii="Aptos" w:hAnsi="Aptos" w:cstheme="minorHAnsi"/>
        </w:rPr>
      </w:pPr>
      <w:r w:rsidRPr="008242AC">
        <w:rPr>
          <w:rFonts w:ascii="Aptos" w:hAnsi="Aptos" w:cstheme="minorHAnsi"/>
        </w:rPr>
        <w:t>absences which have not been explained</w:t>
      </w:r>
    </w:p>
    <w:p w14:paraId="609577C0" w14:textId="77777777" w:rsidR="00651756" w:rsidRPr="008242AC" w:rsidRDefault="00651756" w:rsidP="009620CD">
      <w:pPr>
        <w:spacing w:after="0"/>
        <w:ind w:left="1440"/>
        <w:rPr>
          <w:rFonts w:ascii="Aptos" w:hAnsi="Aptos" w:cstheme="minorHAnsi"/>
        </w:rPr>
      </w:pPr>
    </w:p>
    <w:p w14:paraId="4AA0272E" w14:textId="59157857" w:rsidR="00651756" w:rsidRPr="008242AC" w:rsidRDefault="00651756" w:rsidP="009620CD">
      <w:pPr>
        <w:spacing w:after="0"/>
        <w:rPr>
          <w:rFonts w:ascii="Aptos" w:hAnsi="Aptos" w:cstheme="minorHAnsi"/>
        </w:rPr>
      </w:pPr>
      <w:r w:rsidRPr="008242AC">
        <w:rPr>
          <w:rFonts w:ascii="Aptos" w:hAnsi="Aptos" w:cstheme="minorHAnsi"/>
        </w:rPr>
        <w:t>A school can, if needed, change an authorised absence to an unauthorised absence and vice versa if new information is presented. Any changes will be communicated to parents/carers. An example of this would be where a parent</w:t>
      </w:r>
      <w:r w:rsidR="00ED5CE7" w:rsidRPr="008242AC">
        <w:rPr>
          <w:rFonts w:ascii="Aptos" w:hAnsi="Aptos" w:cstheme="minorHAnsi"/>
        </w:rPr>
        <w:t xml:space="preserve"> </w:t>
      </w:r>
      <w:r w:rsidRPr="008242AC">
        <w:rPr>
          <w:rFonts w:ascii="Aptos" w:hAnsi="Aptos" w:cstheme="minorHAnsi"/>
        </w:rPr>
        <w:t>states a child is unwell but on return to school there is evidence they have been on holiday.</w:t>
      </w:r>
    </w:p>
    <w:p w14:paraId="7D0BF157" w14:textId="77777777" w:rsidR="00651756" w:rsidRPr="008242AC" w:rsidRDefault="00651756" w:rsidP="009620CD">
      <w:pPr>
        <w:spacing w:after="0"/>
        <w:rPr>
          <w:rFonts w:ascii="Aptos" w:hAnsi="Aptos" w:cstheme="minorHAnsi"/>
        </w:rPr>
      </w:pPr>
    </w:p>
    <w:p w14:paraId="65BE0509" w14:textId="77777777" w:rsidR="00651756" w:rsidRPr="008242AC" w:rsidRDefault="00651756" w:rsidP="009620CD">
      <w:pPr>
        <w:spacing w:after="0"/>
        <w:rPr>
          <w:rFonts w:ascii="Aptos" w:hAnsi="Aptos" w:cstheme="minorHAnsi"/>
          <w:b/>
          <w:u w:val="single"/>
        </w:rPr>
      </w:pPr>
      <w:r w:rsidRPr="008242AC">
        <w:rPr>
          <w:rFonts w:ascii="Aptos" w:hAnsi="Aptos" w:cstheme="minorHAnsi"/>
          <w:b/>
          <w:u w:val="single"/>
        </w:rPr>
        <w:br w:type="page"/>
      </w:r>
    </w:p>
    <w:p w14:paraId="1D6A0A5D" w14:textId="27B69213" w:rsidR="00651756" w:rsidRPr="00D724AB" w:rsidRDefault="00651756" w:rsidP="009620CD">
      <w:pPr>
        <w:pStyle w:val="Heading1"/>
        <w:spacing w:before="0" w:after="0"/>
        <w:rPr>
          <w:rFonts w:ascii="Aptos" w:hAnsi="Aptos" w:cstheme="minorHAnsi"/>
          <w:b/>
          <w:bCs/>
          <w:color w:val="00902F"/>
        </w:rPr>
      </w:pPr>
      <w:bookmarkStart w:id="14" w:name="_Toc171924497"/>
      <w:r w:rsidRPr="00D724AB">
        <w:rPr>
          <w:rFonts w:ascii="Aptos" w:hAnsi="Aptos" w:cstheme="minorHAnsi"/>
          <w:b/>
          <w:bCs/>
          <w:color w:val="00902F"/>
        </w:rPr>
        <w:lastRenderedPageBreak/>
        <w:t>Section 6</w:t>
      </w:r>
      <w:bookmarkEnd w:id="14"/>
    </w:p>
    <w:p w14:paraId="081C4830" w14:textId="67AA1896" w:rsidR="00651756" w:rsidRPr="00D724AB" w:rsidRDefault="00651756" w:rsidP="009620CD">
      <w:pPr>
        <w:pStyle w:val="Heading2"/>
        <w:spacing w:before="0" w:after="0"/>
        <w:rPr>
          <w:rFonts w:ascii="Aptos" w:hAnsi="Aptos" w:cstheme="minorHAnsi"/>
          <w:color w:val="00902F"/>
        </w:rPr>
      </w:pPr>
      <w:bookmarkStart w:id="15" w:name="_Toc171924498"/>
      <w:r w:rsidRPr="00D724AB">
        <w:rPr>
          <w:rFonts w:ascii="Aptos" w:hAnsi="Aptos" w:cstheme="minorHAnsi"/>
          <w:color w:val="00902F"/>
        </w:rPr>
        <w:t xml:space="preserve">Penalty Notices for </w:t>
      </w:r>
      <w:r w:rsidR="00834049" w:rsidRPr="00D724AB">
        <w:rPr>
          <w:rFonts w:ascii="Aptos" w:hAnsi="Aptos" w:cstheme="minorHAnsi"/>
          <w:color w:val="00902F"/>
        </w:rPr>
        <w:t>Non-Attendance</w:t>
      </w:r>
      <w:r w:rsidRPr="00D724AB">
        <w:rPr>
          <w:rFonts w:ascii="Aptos" w:hAnsi="Aptos" w:cstheme="minorHAnsi"/>
          <w:color w:val="00902F"/>
        </w:rPr>
        <w:t xml:space="preserve"> and other Legal Measures:</w:t>
      </w:r>
      <w:bookmarkEnd w:id="15"/>
    </w:p>
    <w:p w14:paraId="33A79ECA" w14:textId="05C55A81" w:rsidR="00651756" w:rsidRPr="008242AC" w:rsidRDefault="00651756" w:rsidP="009620CD">
      <w:pPr>
        <w:spacing w:after="0"/>
        <w:rPr>
          <w:rFonts w:ascii="Aptos" w:hAnsi="Aptos" w:cstheme="minorHAnsi"/>
        </w:rPr>
      </w:pPr>
      <w:r w:rsidRPr="008242AC">
        <w:rPr>
          <w:rFonts w:ascii="Aptos" w:hAnsi="Aptos" w:cstheme="minorHAnsi"/>
        </w:rPr>
        <w:t>In Education law, parents/carers are committing an offence if they fail to ensure the regular attendance of their child of compulsory school age at the school at which the child is registered, unless the absence has been authorised by the school.</w:t>
      </w:r>
    </w:p>
    <w:p w14:paraId="1943C12B" w14:textId="77777777" w:rsidR="00834049" w:rsidRDefault="00834049" w:rsidP="009620CD">
      <w:pPr>
        <w:pStyle w:val="Heading2"/>
        <w:spacing w:before="0" w:after="0"/>
        <w:rPr>
          <w:rFonts w:ascii="Aptos" w:hAnsi="Aptos" w:cstheme="minorHAnsi"/>
          <w:b/>
          <w:bCs/>
        </w:rPr>
      </w:pPr>
      <w:bookmarkStart w:id="16" w:name="_Toc171924499"/>
    </w:p>
    <w:p w14:paraId="40837962" w14:textId="037E2450" w:rsidR="00651756" w:rsidRPr="00D724AB" w:rsidRDefault="00651756" w:rsidP="009620CD">
      <w:pPr>
        <w:pStyle w:val="Heading2"/>
        <w:spacing w:before="0" w:after="0"/>
        <w:rPr>
          <w:rFonts w:ascii="Aptos" w:hAnsi="Aptos" w:cstheme="minorHAnsi"/>
          <w:color w:val="00902F"/>
        </w:rPr>
      </w:pPr>
      <w:r w:rsidRPr="00D724AB">
        <w:rPr>
          <w:rFonts w:ascii="Aptos" w:hAnsi="Aptos" w:cstheme="minorHAnsi"/>
          <w:color w:val="00902F"/>
        </w:rPr>
        <w:t>Legal Measures for tackling persistent absence or lateness</w:t>
      </w:r>
      <w:bookmarkEnd w:id="16"/>
    </w:p>
    <w:p w14:paraId="49B4DDAD" w14:textId="452049FA" w:rsidR="00651756" w:rsidRPr="008242AC" w:rsidRDefault="00651756" w:rsidP="009620CD">
      <w:pPr>
        <w:spacing w:after="0"/>
        <w:rPr>
          <w:rFonts w:ascii="Aptos" w:hAnsi="Aptos" w:cstheme="minorHAnsi"/>
        </w:rPr>
      </w:pPr>
      <w:r w:rsidRPr="008242AC">
        <w:rPr>
          <w:rFonts w:ascii="Aptos" w:hAnsi="Aptos" w:cstheme="minorHAnsi"/>
        </w:rPr>
        <w:t>Hampshire Schools and Hampshire County Council will use the full range of legal measures to secure good attendance. Legal measures will only be considered through a referral to Hampshire’s Attendance Legal Panels where:</w:t>
      </w:r>
    </w:p>
    <w:p w14:paraId="3AA914EF" w14:textId="77777777" w:rsidR="00651756" w:rsidRPr="008242AC" w:rsidRDefault="00651756" w:rsidP="009620CD">
      <w:pPr>
        <w:numPr>
          <w:ilvl w:val="0"/>
          <w:numId w:val="6"/>
        </w:numPr>
        <w:spacing w:after="0"/>
        <w:rPr>
          <w:rFonts w:ascii="Aptos" w:hAnsi="Aptos" w:cstheme="minorHAnsi"/>
        </w:rPr>
      </w:pPr>
      <w:r w:rsidRPr="008242AC">
        <w:rPr>
          <w:rFonts w:ascii="Aptos" w:hAnsi="Aptos" w:cstheme="minorHAnsi"/>
        </w:rPr>
        <w:t>The child or family do not require the support from any agency to improve the attendance</w:t>
      </w:r>
    </w:p>
    <w:p w14:paraId="0394DB8F" w14:textId="77777777" w:rsidR="00651756" w:rsidRPr="008242AC" w:rsidRDefault="00651756" w:rsidP="009620CD">
      <w:pPr>
        <w:numPr>
          <w:ilvl w:val="0"/>
          <w:numId w:val="6"/>
        </w:numPr>
        <w:spacing w:after="0"/>
        <w:rPr>
          <w:rFonts w:ascii="Aptos" w:hAnsi="Aptos" w:cstheme="minorHAnsi"/>
        </w:rPr>
      </w:pPr>
      <w:r w:rsidRPr="008242AC">
        <w:rPr>
          <w:rFonts w:ascii="Aptos" w:hAnsi="Aptos" w:cstheme="minorHAnsi"/>
        </w:rPr>
        <w:t>The child has 10 or more sessions of unauthorised absence in any continuous 100 session period, and parents are complicit in the child’s absence.</w:t>
      </w:r>
    </w:p>
    <w:p w14:paraId="00B7C269" w14:textId="77777777" w:rsidR="00651756" w:rsidRPr="008242AC" w:rsidRDefault="00651756" w:rsidP="009620CD">
      <w:pPr>
        <w:spacing w:after="0"/>
        <w:ind w:left="720"/>
        <w:rPr>
          <w:rFonts w:ascii="Aptos" w:hAnsi="Aptos" w:cstheme="minorHAnsi"/>
        </w:rPr>
      </w:pPr>
    </w:p>
    <w:p w14:paraId="27A4D138" w14:textId="02C2C9D3" w:rsidR="00651756" w:rsidRPr="008242AC" w:rsidRDefault="00651756" w:rsidP="009620CD">
      <w:pPr>
        <w:spacing w:after="0"/>
        <w:rPr>
          <w:rFonts w:ascii="Aptos" w:hAnsi="Aptos" w:cstheme="minorHAnsi"/>
        </w:rPr>
      </w:pPr>
      <w:r w:rsidRPr="008242AC">
        <w:rPr>
          <w:rFonts w:ascii="Aptos" w:hAnsi="Aptos" w:cstheme="minorHAnsi"/>
        </w:rPr>
        <w:t>The following legal measures are for pupils of compulsory school age (the term after a child’s 5th birthday) who are registered at a school:</w:t>
      </w:r>
    </w:p>
    <w:p w14:paraId="78FB11E4"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Parenting contracts set at Education Planning Meetings</w:t>
      </w:r>
    </w:p>
    <w:p w14:paraId="52EA5765"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Parenting orders</w:t>
      </w:r>
    </w:p>
    <w:p w14:paraId="03278DCB"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Penalty notices</w:t>
      </w:r>
    </w:p>
    <w:p w14:paraId="1F775EE5"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Education Supervision Orders</w:t>
      </w:r>
    </w:p>
    <w:p w14:paraId="418028DF"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Prosecution</w:t>
      </w:r>
    </w:p>
    <w:p w14:paraId="6CACCDE6" w14:textId="77777777" w:rsidR="00651756" w:rsidRPr="008242AC" w:rsidRDefault="00651756" w:rsidP="009620CD">
      <w:pPr>
        <w:spacing w:after="0"/>
        <w:rPr>
          <w:rFonts w:ascii="Aptos" w:hAnsi="Aptos" w:cstheme="minorHAnsi"/>
        </w:rPr>
      </w:pPr>
    </w:p>
    <w:p w14:paraId="5D3E2081" w14:textId="7F2DB8D7" w:rsidR="00651756" w:rsidRPr="008242AC" w:rsidRDefault="00651756" w:rsidP="009620CD">
      <w:pPr>
        <w:spacing w:after="0"/>
        <w:rPr>
          <w:rFonts w:ascii="Aptos" w:hAnsi="Aptos" w:cstheme="minorHAnsi"/>
        </w:rPr>
      </w:pPr>
      <w:r w:rsidRPr="008242AC">
        <w:rPr>
          <w:rFonts w:ascii="Aptos" w:hAnsi="Aptos" w:cstheme="minorHAnsi"/>
        </w:rPr>
        <w:t xml:space="preserve">Where a child has unauthorised absence the school must enforce Hampshire’ s Code of Conduct for issuing Penalty Notices or follow its guidance on other Legal Measures for Non-Attendance. The Code of Conduct is a statutory document that ensures that powers for legal sanctions are applied consistently and fairly across all schools and their families within the authority. A copy is available from </w:t>
      </w:r>
      <w:hyperlink r:id="rId10" w:history="1">
        <w:r w:rsidRPr="008242AC">
          <w:rPr>
            <w:rStyle w:val="Hyperlink"/>
            <w:rFonts w:ascii="Aptos" w:hAnsi="Aptos" w:cstheme="minorHAnsi"/>
          </w:rPr>
          <w:t>http://www3.hants.gov.uk/education/hias/learning-behaviour-attendance/attendance-guidancefor-parents/possible-penalties.htm</w:t>
        </w:r>
      </w:hyperlink>
    </w:p>
    <w:p w14:paraId="37E28F01" w14:textId="77777777" w:rsidR="00834049" w:rsidRDefault="00834049" w:rsidP="009620CD">
      <w:pPr>
        <w:pStyle w:val="Heading2"/>
        <w:spacing w:before="0" w:after="0"/>
        <w:rPr>
          <w:rFonts w:ascii="Aptos" w:hAnsi="Aptos" w:cstheme="minorHAnsi"/>
          <w:color w:val="00902F"/>
        </w:rPr>
      </w:pPr>
      <w:bookmarkStart w:id="17" w:name="_Toc171924500"/>
    </w:p>
    <w:p w14:paraId="3371EEB3" w14:textId="5B6474D2" w:rsidR="00651756" w:rsidRPr="00D724AB" w:rsidRDefault="00651756" w:rsidP="009620CD">
      <w:pPr>
        <w:pStyle w:val="Heading2"/>
        <w:spacing w:before="0" w:after="0"/>
        <w:rPr>
          <w:rFonts w:ascii="Aptos" w:hAnsi="Aptos" w:cstheme="minorHAnsi"/>
          <w:color w:val="00902F"/>
        </w:rPr>
      </w:pPr>
      <w:r w:rsidRPr="00D724AB">
        <w:rPr>
          <w:rFonts w:ascii="Aptos" w:hAnsi="Aptos" w:cstheme="minorHAnsi"/>
          <w:color w:val="00902F"/>
        </w:rPr>
        <w:t>Penalty Notices for non-attendance- Hampshire’s Code of Conduct</w:t>
      </w:r>
      <w:bookmarkEnd w:id="17"/>
    </w:p>
    <w:p w14:paraId="34DF09D7" w14:textId="77777777" w:rsidR="00651756" w:rsidRPr="008242AC" w:rsidRDefault="00651756" w:rsidP="009620CD">
      <w:pPr>
        <w:spacing w:after="0"/>
        <w:rPr>
          <w:rFonts w:ascii="Aptos" w:hAnsi="Aptos" w:cstheme="minorHAnsi"/>
        </w:rPr>
      </w:pPr>
      <w:r w:rsidRPr="008242AC">
        <w:rPr>
          <w:rFonts w:ascii="Aptos" w:hAnsi="Aptos" w:cstheme="minorHAnsi"/>
        </w:rPr>
        <w:t>The code of conduct states that:</w:t>
      </w:r>
    </w:p>
    <w:p w14:paraId="6B895B83" w14:textId="77777777" w:rsidR="00651756" w:rsidRPr="008242AC" w:rsidRDefault="00651756" w:rsidP="009620CD">
      <w:pPr>
        <w:spacing w:after="0"/>
        <w:rPr>
          <w:rFonts w:ascii="Aptos" w:hAnsi="Aptos" w:cstheme="minorHAnsi"/>
        </w:rPr>
      </w:pPr>
      <w:r w:rsidRPr="008242AC">
        <w:rPr>
          <w:rFonts w:ascii="Aptos" w:hAnsi="Aptos" w:cstheme="minorHAnsi"/>
        </w:rPr>
        <w:t>Schools or Hampshire Local Authority will issue a Penalty Notice for any unauthorised absence where the pupil has been:</w:t>
      </w:r>
    </w:p>
    <w:p w14:paraId="0F88ABB3"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absent for 10 or more half-day sessions (five school days) of unauthorised absence during any 100 possible school sessions – these do not need to be consecutive (codes G, U, or O on the register)</w:t>
      </w:r>
    </w:p>
    <w:p w14:paraId="092FB64A"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persistently late (coded U) for up to 10 sessions (five days) after the register has closed</w:t>
      </w:r>
    </w:p>
    <w:p w14:paraId="0670FA92"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lastRenderedPageBreak/>
        <w:t>persistently late before the close of the register (coded L), but the school has met with parents and has clearly communicated that they will categorise as unauthorised any further lateness (code O), and where the threshold of 10 sessions (five days) has been met</w:t>
      </w:r>
    </w:p>
    <w:p w14:paraId="212DC6AC" w14:textId="57F64FF4"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absent for any formal school assessments, tests or examinations where the dates have been published in advance unless the issuing of a Penalty Notice would conflict with other intervention strategies in place or other sanctions already being processed.</w:t>
      </w:r>
    </w:p>
    <w:p w14:paraId="742B7478" w14:textId="77777777" w:rsidR="00651756" w:rsidRPr="008242AC" w:rsidRDefault="00651756" w:rsidP="009620CD">
      <w:pPr>
        <w:spacing w:after="0"/>
        <w:rPr>
          <w:rFonts w:ascii="Aptos" w:hAnsi="Aptos" w:cstheme="minorHAnsi"/>
        </w:rPr>
      </w:pPr>
    </w:p>
    <w:p w14:paraId="42202471" w14:textId="77777777" w:rsidR="00651756" w:rsidRPr="00D724AB" w:rsidRDefault="00651756" w:rsidP="009620CD">
      <w:pPr>
        <w:pStyle w:val="Heading2"/>
        <w:spacing w:before="0" w:after="0"/>
        <w:rPr>
          <w:rFonts w:ascii="Aptos" w:hAnsi="Aptos" w:cstheme="minorHAnsi"/>
          <w:color w:val="00902F"/>
        </w:rPr>
      </w:pPr>
      <w:bookmarkStart w:id="18" w:name="_Toc171924501"/>
      <w:r w:rsidRPr="00D724AB">
        <w:rPr>
          <w:rFonts w:ascii="Aptos" w:hAnsi="Aptos" w:cstheme="minorHAnsi"/>
          <w:color w:val="00902F"/>
        </w:rPr>
        <w:t>Legal Measures for absence taken when the Headteacher has declined parent/carers request for leave of absence</w:t>
      </w:r>
      <w:bookmarkEnd w:id="18"/>
    </w:p>
    <w:p w14:paraId="6622DED6" w14:textId="77777777" w:rsidR="00651756" w:rsidRPr="008242AC" w:rsidRDefault="00651756" w:rsidP="009620CD">
      <w:pPr>
        <w:spacing w:after="0"/>
        <w:rPr>
          <w:rFonts w:ascii="Aptos" w:hAnsi="Aptos" w:cstheme="minorHAnsi"/>
        </w:rPr>
      </w:pPr>
      <w:r w:rsidRPr="008242AC">
        <w:rPr>
          <w:rFonts w:ascii="Aptos" w:hAnsi="Aptos" w:cstheme="minorHAnsi"/>
        </w:rPr>
        <w:t>Where a pupil has unauthorised absence due to either:</w:t>
      </w:r>
    </w:p>
    <w:p w14:paraId="62CBA523"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 xml:space="preserve">non approval of a parent/carer’s request for leave of absence or </w:t>
      </w:r>
    </w:p>
    <w:p w14:paraId="398B110C" w14:textId="77777777" w:rsidR="00651756" w:rsidRPr="008242AC" w:rsidRDefault="00651756" w:rsidP="009620CD">
      <w:pPr>
        <w:numPr>
          <w:ilvl w:val="0"/>
          <w:numId w:val="1"/>
        </w:numPr>
        <w:spacing w:after="0"/>
        <w:ind w:left="357" w:hanging="357"/>
        <w:rPr>
          <w:rFonts w:ascii="Aptos" w:hAnsi="Aptos" w:cstheme="minorHAnsi"/>
        </w:rPr>
      </w:pPr>
      <w:r w:rsidRPr="008242AC">
        <w:rPr>
          <w:rFonts w:ascii="Aptos" w:hAnsi="Aptos" w:cstheme="minorHAnsi"/>
        </w:rPr>
        <w:t>a holiday that has been taken without permission and the unauthorised absence (recorded as G) is for 10 or more sessions (5 days) in any 100 possible school sessions/10-week period then a penalty notice for nonattendance will be issued. Please note this may not be 10 consecutive weeks.</w:t>
      </w:r>
    </w:p>
    <w:p w14:paraId="2719D154" w14:textId="77777777" w:rsidR="00651756" w:rsidRPr="008242AC" w:rsidRDefault="00651756" w:rsidP="009620CD">
      <w:pPr>
        <w:spacing w:after="0"/>
        <w:ind w:left="720"/>
        <w:rPr>
          <w:rFonts w:ascii="Aptos" w:hAnsi="Aptos" w:cstheme="minorHAnsi"/>
        </w:rPr>
      </w:pPr>
    </w:p>
    <w:p w14:paraId="6734AFA6" w14:textId="5C282E90" w:rsidR="00651756" w:rsidRPr="008242AC" w:rsidRDefault="00651756" w:rsidP="009620CD">
      <w:pPr>
        <w:spacing w:after="0"/>
        <w:rPr>
          <w:rFonts w:ascii="Aptos" w:hAnsi="Aptos" w:cstheme="minorHAnsi"/>
        </w:rPr>
      </w:pPr>
      <w:r w:rsidRPr="008242AC">
        <w:rPr>
          <w:rFonts w:ascii="Aptos" w:hAnsi="Aptos" w:cstheme="minorHAnsi"/>
        </w:rPr>
        <w:t>Parents and Carers will be warned of the likelihood of a penalty notice being issued for unauthorised absence through the leave of absence request form, and through the school’s attendance policy and website. The penalty notice is a fine that is issued to each parent/carer who condoned (or was responsible for the child) during the period of unauthorised absence for which the fine has been issued. For each case of unauthorised absence, the school or Hampshire County Council will decide whether a Penalty Notice is issued to one or more parent/carers for each child. N.B This could mean four penalty notices for a family with two siblings both with unauthorised absence for holiday i.e. one PN for each child to each parent.</w:t>
      </w:r>
    </w:p>
    <w:p w14:paraId="750B66B5" w14:textId="6E758F48" w:rsidR="00651756" w:rsidRPr="008242AC" w:rsidRDefault="00651756" w:rsidP="009620CD">
      <w:pPr>
        <w:spacing w:after="0"/>
        <w:rPr>
          <w:rFonts w:ascii="Aptos" w:hAnsi="Aptos" w:cstheme="minorHAnsi"/>
        </w:rPr>
      </w:pPr>
      <w:r w:rsidRPr="008242AC">
        <w:rPr>
          <w:rFonts w:ascii="Aptos" w:hAnsi="Aptos" w:cstheme="minorHAnsi"/>
        </w:rPr>
        <w:t>Each penalty notice carries a fine of £60 if paid within 21 days of the penalty notice being posted. If the fine is not paid within 21 days, the Penalty is automatically increased to £120 if paid within 28 days. If the fine remains unpaid the Hampshire County Council will consider prosecution for the non-attendance. Payment methods are detailed on the Penalty Notices themselves. Penalties are to be paid to Hampshire County Council and revenue resulting from payment of Penalties is used by the County Council to help cover the costs of issuing Penalty Notices and/or the cost of prosecuting recipients who do not pay.</w:t>
      </w:r>
    </w:p>
    <w:p w14:paraId="5170141B" w14:textId="77777777" w:rsidR="00651756" w:rsidRPr="008242AC" w:rsidRDefault="00651756" w:rsidP="009620CD">
      <w:pPr>
        <w:spacing w:after="0"/>
        <w:rPr>
          <w:rFonts w:ascii="Aptos" w:hAnsi="Aptos" w:cstheme="minorHAnsi"/>
        </w:rPr>
      </w:pPr>
      <w:r w:rsidRPr="008242AC">
        <w:rPr>
          <w:rFonts w:ascii="Aptos" w:hAnsi="Aptos" w:cstheme="minorHAnsi"/>
        </w:rPr>
        <w:t>For further information, parents/carers can request a leaflet from their school and should visit Hampshire County Councils website at:</w:t>
      </w:r>
    </w:p>
    <w:p w14:paraId="0EC28EB4" w14:textId="5F5338A4" w:rsidR="00651756" w:rsidRPr="008242AC" w:rsidRDefault="00651756" w:rsidP="009620CD">
      <w:pPr>
        <w:spacing w:after="0"/>
        <w:rPr>
          <w:rFonts w:ascii="Aptos" w:hAnsi="Aptos" w:cstheme="minorHAnsi"/>
        </w:rPr>
      </w:pPr>
      <w:hyperlink r:id="rId11" w:history="1">
        <w:r w:rsidRPr="008242AC">
          <w:rPr>
            <w:rStyle w:val="Hyperlink"/>
            <w:rFonts w:ascii="Aptos" w:hAnsi="Aptos" w:cstheme="minorHAnsi"/>
          </w:rPr>
          <w:t>http://www3.hants.gov.uk/education/hias/learning-behaviour-attendance/attendanceguidance-for-parents/possible-penalties.htm</w:t>
        </w:r>
      </w:hyperlink>
    </w:p>
    <w:p w14:paraId="27EAC7DD" w14:textId="77777777" w:rsidR="00297302" w:rsidRPr="008242AC" w:rsidRDefault="00297302" w:rsidP="009620CD">
      <w:pPr>
        <w:spacing w:after="0"/>
        <w:rPr>
          <w:rFonts w:ascii="Aptos" w:eastAsiaTheme="majorEastAsia" w:hAnsi="Aptos" w:cstheme="minorHAnsi"/>
          <w:color w:val="0F4761" w:themeColor="accent1" w:themeShade="BF"/>
          <w:sz w:val="40"/>
          <w:szCs w:val="40"/>
        </w:rPr>
      </w:pPr>
      <w:r w:rsidRPr="008242AC">
        <w:rPr>
          <w:rFonts w:ascii="Aptos" w:hAnsi="Aptos" w:cstheme="minorHAnsi"/>
        </w:rPr>
        <w:br w:type="page"/>
      </w:r>
    </w:p>
    <w:p w14:paraId="085DC8D3" w14:textId="153EE813" w:rsidR="00651756" w:rsidRPr="00D724AB" w:rsidRDefault="00651756" w:rsidP="009620CD">
      <w:pPr>
        <w:pStyle w:val="Heading1"/>
        <w:spacing w:before="0" w:after="0"/>
        <w:rPr>
          <w:rFonts w:ascii="Aptos" w:hAnsi="Aptos" w:cstheme="minorHAnsi"/>
          <w:b/>
          <w:bCs/>
          <w:color w:val="00902F"/>
        </w:rPr>
      </w:pPr>
      <w:bookmarkStart w:id="19" w:name="_Toc171924502"/>
      <w:r w:rsidRPr="00D724AB">
        <w:rPr>
          <w:rFonts w:ascii="Aptos" w:hAnsi="Aptos" w:cstheme="minorHAnsi"/>
          <w:b/>
          <w:bCs/>
          <w:color w:val="00902F"/>
        </w:rPr>
        <w:lastRenderedPageBreak/>
        <w:t>Section 7</w:t>
      </w:r>
      <w:bookmarkEnd w:id="19"/>
    </w:p>
    <w:p w14:paraId="10EDF0D7" w14:textId="54CE9BE1" w:rsidR="00651756" w:rsidRPr="00D724AB" w:rsidRDefault="00651756" w:rsidP="009620CD">
      <w:pPr>
        <w:pStyle w:val="Heading2"/>
        <w:spacing w:before="0" w:after="0"/>
        <w:rPr>
          <w:rFonts w:ascii="Aptos" w:hAnsi="Aptos" w:cstheme="minorHAnsi"/>
          <w:color w:val="00902F"/>
        </w:rPr>
      </w:pPr>
      <w:bookmarkStart w:id="20" w:name="_Toc171924503"/>
      <w:r w:rsidRPr="00D724AB">
        <w:rPr>
          <w:rFonts w:ascii="Aptos" w:hAnsi="Aptos" w:cstheme="minorHAnsi"/>
          <w:color w:val="00902F"/>
        </w:rPr>
        <w:t>Absence through child participation in Public Performances, including theatre, film or TV work &amp; Modelling.</w:t>
      </w:r>
      <w:bookmarkEnd w:id="20"/>
    </w:p>
    <w:p w14:paraId="2BDC0358" w14:textId="17C8DD94" w:rsidR="00651756" w:rsidRDefault="00651756" w:rsidP="009620CD">
      <w:pPr>
        <w:spacing w:after="0"/>
        <w:rPr>
          <w:rFonts w:ascii="Aptos" w:hAnsi="Aptos" w:cstheme="minorHAnsi"/>
        </w:rPr>
      </w:pPr>
      <w:r w:rsidRPr="008242AC">
        <w:rPr>
          <w:rFonts w:ascii="Aptos" w:hAnsi="Aptos" w:cstheme="minorHAnsi"/>
        </w:rPr>
        <w:t>Parents of a child performer can seek leave of absence from school for their child to take part in a performance. They must contact the Executive Headteacher/Heads of Schools to discuss the nature and frequency of the work, whether the child has a valid performance licence and whether education will be provided by the employer during any future leave of absence. Any absence recorded as part of a child’s participation in a public performance is recorded as C an authorised absence.</w:t>
      </w:r>
    </w:p>
    <w:p w14:paraId="2C12EFD1" w14:textId="77777777" w:rsidR="00834049" w:rsidRPr="008242AC" w:rsidRDefault="00834049" w:rsidP="009620CD">
      <w:pPr>
        <w:spacing w:after="0"/>
        <w:rPr>
          <w:rFonts w:ascii="Aptos" w:hAnsi="Aptos" w:cstheme="minorHAnsi"/>
        </w:rPr>
      </w:pPr>
    </w:p>
    <w:p w14:paraId="32790D1A" w14:textId="1E6EAC80" w:rsidR="00651756" w:rsidRPr="00D724AB" w:rsidRDefault="00651756" w:rsidP="009620CD">
      <w:pPr>
        <w:pStyle w:val="Heading2"/>
        <w:spacing w:before="0" w:after="0"/>
        <w:rPr>
          <w:rFonts w:ascii="Aptos" w:hAnsi="Aptos" w:cstheme="minorHAnsi"/>
          <w:color w:val="00902F"/>
        </w:rPr>
      </w:pPr>
      <w:bookmarkStart w:id="21" w:name="_Toc171924504"/>
      <w:r w:rsidRPr="00D724AB">
        <w:rPr>
          <w:rFonts w:ascii="Aptos" w:hAnsi="Aptos" w:cstheme="minorHAnsi"/>
          <w:color w:val="00902F"/>
        </w:rPr>
        <w:t>Absence through competing at regional, county or national level for Sport.</w:t>
      </w:r>
      <w:bookmarkEnd w:id="21"/>
    </w:p>
    <w:p w14:paraId="4F633251" w14:textId="0FE93915" w:rsidR="00651756" w:rsidRDefault="00651756" w:rsidP="009620CD">
      <w:pPr>
        <w:spacing w:after="0"/>
        <w:rPr>
          <w:rFonts w:ascii="Aptos" w:hAnsi="Aptos" w:cstheme="minorHAnsi"/>
        </w:rPr>
      </w:pPr>
      <w:r w:rsidRPr="008242AC">
        <w:rPr>
          <w:rFonts w:ascii="Aptos" w:hAnsi="Aptos" w:cstheme="minorHAnsi"/>
        </w:rPr>
        <w:t>Parents of able sportsmen and women can seek leave of absence from school for their child to take part in a regional, county, national and international events and competitions. It is however, down to the Executive Headteachers’/Heads of Schools discretion whether to authorise this and they will wish to discuss with you the nature and frequency of the absence and how learning will continue if absence occurs. Permission for your child to leave early or arrive late to attend coaching and training sessions are also at the discretion of the Headteacher and are not likely to be approved if it is a regular event, unless the sports club or association are providing an education tutor as part of their coaching.</w:t>
      </w:r>
    </w:p>
    <w:p w14:paraId="4845A5BB" w14:textId="77777777" w:rsidR="00834049" w:rsidRPr="008242AC" w:rsidRDefault="00834049" w:rsidP="009620CD">
      <w:pPr>
        <w:spacing w:after="0"/>
        <w:rPr>
          <w:rFonts w:ascii="Aptos" w:hAnsi="Aptos" w:cstheme="minorHAnsi"/>
        </w:rPr>
      </w:pPr>
    </w:p>
    <w:p w14:paraId="2B8E1EA6" w14:textId="41298317" w:rsidR="00651756" w:rsidRPr="00D724AB" w:rsidRDefault="00651756" w:rsidP="009620CD">
      <w:pPr>
        <w:pStyle w:val="Heading2"/>
        <w:spacing w:before="0" w:after="0"/>
        <w:rPr>
          <w:rFonts w:ascii="Aptos" w:hAnsi="Aptos" w:cstheme="minorHAnsi"/>
          <w:color w:val="00902F"/>
        </w:rPr>
      </w:pPr>
      <w:bookmarkStart w:id="22" w:name="_Toc171924505"/>
      <w:r w:rsidRPr="00D724AB">
        <w:rPr>
          <w:rFonts w:ascii="Aptos" w:hAnsi="Aptos" w:cstheme="minorHAnsi"/>
          <w:color w:val="00902F"/>
        </w:rPr>
        <w:t>Gypsy Roma Traveller Showman and Showman families</w:t>
      </w:r>
      <w:bookmarkEnd w:id="22"/>
    </w:p>
    <w:p w14:paraId="063A9C40" w14:textId="77777777" w:rsidR="00651756" w:rsidRPr="008242AC" w:rsidRDefault="00651756" w:rsidP="009620CD">
      <w:pPr>
        <w:spacing w:after="0"/>
        <w:rPr>
          <w:rFonts w:ascii="Aptos" w:hAnsi="Aptos" w:cstheme="minorHAnsi"/>
        </w:rPr>
      </w:pPr>
      <w:r w:rsidRPr="008242AC">
        <w:rPr>
          <w:rFonts w:ascii="Aptos" w:hAnsi="Aptos" w:cstheme="minorHAnsi"/>
        </w:rPr>
        <w:t>Absence of a child from a traveller family that has left the area may be authorised if the absence is for work purposes only and it is believed that the family intends to return. To ensure the continuity of learning for Traveller children, dual registration is allowed. That means that a school cannot remove a Traveller child from the school roll while they are travelling. When the Traveller is away the home school holds the place open and records the absence as authorised through the T code. Distance Learning packs for traveller children are not an alternative to attendance at school</w:t>
      </w:r>
    </w:p>
    <w:p w14:paraId="118903D7" w14:textId="77777777" w:rsidR="00651756" w:rsidRPr="008242AC" w:rsidRDefault="00651756" w:rsidP="009620CD">
      <w:pPr>
        <w:spacing w:after="0"/>
        <w:rPr>
          <w:rFonts w:ascii="Aptos" w:hAnsi="Aptos" w:cstheme="minorHAnsi"/>
        </w:rPr>
      </w:pPr>
    </w:p>
    <w:p w14:paraId="7CCE63E7" w14:textId="77777777" w:rsidR="00651756" w:rsidRPr="008242AC" w:rsidRDefault="00651756" w:rsidP="009620CD">
      <w:pPr>
        <w:spacing w:after="0"/>
        <w:rPr>
          <w:rFonts w:ascii="Aptos" w:hAnsi="Aptos" w:cstheme="minorHAnsi"/>
          <w:b/>
          <w:u w:val="single"/>
        </w:rPr>
      </w:pPr>
      <w:r w:rsidRPr="008242AC">
        <w:rPr>
          <w:rFonts w:ascii="Aptos" w:hAnsi="Aptos" w:cstheme="minorHAnsi"/>
          <w:b/>
          <w:u w:val="single"/>
        </w:rPr>
        <w:br w:type="page"/>
      </w:r>
    </w:p>
    <w:p w14:paraId="5065189C" w14:textId="4E90949C" w:rsidR="00651756" w:rsidRPr="00D724AB" w:rsidRDefault="00651756" w:rsidP="009620CD">
      <w:pPr>
        <w:pStyle w:val="Heading1"/>
        <w:spacing w:before="0" w:after="0"/>
        <w:rPr>
          <w:rFonts w:ascii="Aptos" w:hAnsi="Aptos" w:cstheme="minorHAnsi"/>
          <w:b/>
          <w:bCs/>
          <w:color w:val="00902F"/>
        </w:rPr>
      </w:pPr>
      <w:bookmarkStart w:id="23" w:name="_Toc171924506"/>
      <w:r w:rsidRPr="00D724AB">
        <w:rPr>
          <w:rFonts w:ascii="Aptos" w:hAnsi="Aptos" w:cstheme="minorHAnsi"/>
          <w:b/>
          <w:bCs/>
          <w:color w:val="00902F"/>
        </w:rPr>
        <w:lastRenderedPageBreak/>
        <w:t>Section 8</w:t>
      </w:r>
      <w:bookmarkEnd w:id="23"/>
    </w:p>
    <w:p w14:paraId="031430B9" w14:textId="77777777" w:rsidR="00651756" w:rsidRPr="00D724AB" w:rsidRDefault="00651756" w:rsidP="009620CD">
      <w:pPr>
        <w:pStyle w:val="Heading2"/>
        <w:spacing w:before="0" w:after="0"/>
        <w:rPr>
          <w:rFonts w:ascii="Aptos" w:hAnsi="Aptos" w:cstheme="minorHAnsi"/>
          <w:color w:val="00902F"/>
        </w:rPr>
      </w:pPr>
      <w:bookmarkStart w:id="24" w:name="_Toc171924507"/>
      <w:r w:rsidRPr="00D724AB">
        <w:rPr>
          <w:rFonts w:ascii="Aptos" w:hAnsi="Aptos" w:cstheme="minorHAnsi"/>
          <w:color w:val="00902F"/>
        </w:rPr>
        <w:t>Record preservation</w:t>
      </w:r>
      <w:bookmarkEnd w:id="24"/>
    </w:p>
    <w:p w14:paraId="389DCC20" w14:textId="77777777" w:rsidR="00651756" w:rsidRPr="008242AC" w:rsidRDefault="00651756" w:rsidP="009620CD">
      <w:pPr>
        <w:spacing w:after="0"/>
        <w:rPr>
          <w:rFonts w:ascii="Aptos" w:hAnsi="Aptos" w:cstheme="minorHAnsi"/>
        </w:rPr>
      </w:pPr>
      <w:r w:rsidRPr="008242AC">
        <w:rPr>
          <w:rFonts w:ascii="Aptos" w:hAnsi="Aptos" w:cstheme="minorHAnsi"/>
        </w:rPr>
        <w:t>School registers are legal documents. We will ensure compliance with attendance regulations by keeping attendance records for at least 3 years. Computer registers will be preserved as electronic back-ups or microfiche copies.</w:t>
      </w:r>
    </w:p>
    <w:p w14:paraId="5F65EC62" w14:textId="77777777" w:rsidR="00A8421D" w:rsidRPr="008242AC" w:rsidRDefault="00A8421D" w:rsidP="009620CD">
      <w:pPr>
        <w:spacing w:after="0"/>
        <w:rPr>
          <w:rFonts w:ascii="Aptos" w:hAnsi="Aptos" w:cstheme="minorHAnsi"/>
        </w:rPr>
      </w:pPr>
    </w:p>
    <w:p w14:paraId="642A5F5D" w14:textId="77777777" w:rsidR="00A8421D" w:rsidRPr="008242AC" w:rsidRDefault="00A8421D" w:rsidP="009620CD">
      <w:pPr>
        <w:spacing w:after="0"/>
        <w:rPr>
          <w:rFonts w:ascii="Aptos" w:hAnsi="Aptos" w:cstheme="minorHAnsi"/>
        </w:rPr>
      </w:pPr>
      <w:r w:rsidRPr="008242AC">
        <w:rPr>
          <w:rFonts w:ascii="Aptos" w:hAnsi="Aptos" w:cstheme="minorHAnsi"/>
        </w:rPr>
        <w:br w:type="page"/>
      </w:r>
    </w:p>
    <w:p w14:paraId="489964FA" w14:textId="75F3208D" w:rsidR="00A8421D" w:rsidRPr="00D724AB" w:rsidRDefault="00A8421D" w:rsidP="009620CD">
      <w:pPr>
        <w:pStyle w:val="Heading1"/>
        <w:spacing w:before="0" w:after="0"/>
        <w:rPr>
          <w:rFonts w:ascii="Aptos" w:hAnsi="Aptos" w:cstheme="minorHAnsi"/>
          <w:b/>
          <w:bCs/>
          <w:color w:val="00902F"/>
        </w:rPr>
      </w:pPr>
      <w:bookmarkStart w:id="25" w:name="_Toc171924508"/>
      <w:r w:rsidRPr="00D724AB">
        <w:rPr>
          <w:rFonts w:ascii="Aptos" w:hAnsi="Aptos" w:cstheme="minorHAnsi"/>
          <w:b/>
          <w:bCs/>
          <w:color w:val="00902F"/>
        </w:rPr>
        <w:lastRenderedPageBreak/>
        <w:t>Appendix A</w:t>
      </w:r>
      <w:r w:rsidR="00AB0677" w:rsidRPr="00D724AB">
        <w:rPr>
          <w:rFonts w:ascii="Aptos" w:hAnsi="Aptos" w:cstheme="minorHAnsi"/>
          <w:b/>
          <w:bCs/>
          <w:color w:val="00902F"/>
        </w:rPr>
        <w:t xml:space="preserve"> – Sun Hill Infant </w:t>
      </w:r>
      <w:r w:rsidR="00D724AB">
        <w:rPr>
          <w:rFonts w:ascii="Aptos" w:hAnsi="Aptos" w:cstheme="minorHAnsi"/>
          <w:b/>
          <w:bCs/>
          <w:color w:val="00902F"/>
        </w:rPr>
        <w:t>and Pres</w:t>
      </w:r>
      <w:r w:rsidR="00AB0677" w:rsidRPr="00D724AB">
        <w:rPr>
          <w:rFonts w:ascii="Aptos" w:hAnsi="Aptos" w:cstheme="minorHAnsi"/>
          <w:b/>
          <w:bCs/>
          <w:color w:val="00902F"/>
        </w:rPr>
        <w:t>chool day</w:t>
      </w:r>
      <w:bookmarkEnd w:id="25"/>
    </w:p>
    <w:p w14:paraId="5BE280F1" w14:textId="77777777" w:rsidR="00651756" w:rsidRPr="008242AC" w:rsidRDefault="00651756" w:rsidP="009620CD">
      <w:pPr>
        <w:spacing w:after="0"/>
        <w:rPr>
          <w:rFonts w:ascii="Aptos" w:hAnsi="Aptos" w:cstheme="minorHAnsi"/>
        </w:rPr>
      </w:pPr>
    </w:p>
    <w:p w14:paraId="1666B9E9" w14:textId="77777777" w:rsidR="00651756" w:rsidRPr="008242AC" w:rsidRDefault="00651756" w:rsidP="009620CD">
      <w:pPr>
        <w:numPr>
          <w:ilvl w:val="0"/>
          <w:numId w:val="9"/>
        </w:numPr>
        <w:spacing w:after="0"/>
        <w:rPr>
          <w:rFonts w:ascii="Aptos" w:hAnsi="Aptos" w:cstheme="minorHAnsi"/>
        </w:rPr>
      </w:pPr>
      <w:r w:rsidRPr="008242AC">
        <w:rPr>
          <w:rFonts w:ascii="Aptos" w:hAnsi="Aptos" w:cstheme="minorHAnsi"/>
        </w:rPr>
        <w:t>The classrooms doors are open to the children at 8.45am and close at 8:55am. Arrivals after this time must report to the office to ensure the register is correct and that a school lunch has been chosen.</w:t>
      </w:r>
    </w:p>
    <w:p w14:paraId="7DF6D73D" w14:textId="77777777" w:rsidR="00651756" w:rsidRPr="008242AC" w:rsidRDefault="00651756" w:rsidP="009620CD">
      <w:pPr>
        <w:numPr>
          <w:ilvl w:val="0"/>
          <w:numId w:val="9"/>
        </w:numPr>
        <w:spacing w:after="0"/>
        <w:rPr>
          <w:rFonts w:ascii="Aptos" w:hAnsi="Aptos" w:cstheme="minorHAnsi"/>
        </w:rPr>
      </w:pPr>
      <w:r w:rsidRPr="008242AC">
        <w:rPr>
          <w:rFonts w:ascii="Aptos" w:hAnsi="Aptos" w:cstheme="minorHAnsi"/>
        </w:rPr>
        <w:t>The school day ends at 3.25pm.</w:t>
      </w:r>
    </w:p>
    <w:p w14:paraId="01AC36D3" w14:textId="77777777" w:rsidR="00651756" w:rsidRPr="008242AC" w:rsidRDefault="00651756" w:rsidP="009620CD">
      <w:pPr>
        <w:numPr>
          <w:ilvl w:val="0"/>
          <w:numId w:val="9"/>
        </w:numPr>
        <w:spacing w:after="0"/>
        <w:rPr>
          <w:rFonts w:ascii="Aptos" w:hAnsi="Aptos" w:cstheme="minorHAnsi"/>
        </w:rPr>
      </w:pPr>
      <w:r w:rsidRPr="008242AC">
        <w:rPr>
          <w:rFonts w:ascii="Aptos" w:hAnsi="Aptos" w:cstheme="minorHAnsi"/>
        </w:rPr>
        <w:t>An attendance register is called at the beginning of each session 9am and again at 1pm.</w:t>
      </w:r>
    </w:p>
    <w:p w14:paraId="46BFF346" w14:textId="77777777" w:rsidR="00651756" w:rsidRPr="008242AC" w:rsidRDefault="00651756" w:rsidP="009620CD">
      <w:pPr>
        <w:spacing w:after="0"/>
        <w:rPr>
          <w:rFonts w:ascii="Aptos" w:hAnsi="Aptos" w:cstheme="minorHAnsi"/>
        </w:rPr>
      </w:pPr>
    </w:p>
    <w:p w14:paraId="01A882FF" w14:textId="1038C629" w:rsidR="00AB0677" w:rsidRPr="008242AC" w:rsidRDefault="00AB0677" w:rsidP="009620CD">
      <w:pPr>
        <w:spacing w:after="0"/>
        <w:rPr>
          <w:rFonts w:ascii="Aptos" w:hAnsi="Aptos" w:cstheme="minorHAnsi"/>
        </w:rPr>
      </w:pPr>
      <w:r w:rsidRPr="008242AC">
        <w:rPr>
          <w:rFonts w:ascii="Aptos" w:hAnsi="Aptos" w:cstheme="minorHAnsi"/>
        </w:rPr>
        <w:t>Please note that the preschool timings may be different to those above.</w:t>
      </w:r>
    </w:p>
    <w:p w14:paraId="4CE4AE3B" w14:textId="77777777" w:rsidR="00651756" w:rsidRPr="008242AC" w:rsidRDefault="00651756" w:rsidP="009620CD">
      <w:pPr>
        <w:spacing w:after="0"/>
        <w:rPr>
          <w:rFonts w:ascii="Aptos" w:hAnsi="Aptos" w:cstheme="minorHAnsi"/>
        </w:rPr>
      </w:pPr>
      <w:r w:rsidRPr="008242AC">
        <w:rPr>
          <w:rFonts w:ascii="Aptos" w:hAnsi="Aptos" w:cstheme="minorHAnsi"/>
        </w:rPr>
        <w:t xml:space="preserve">Please ensure that you have informed the school if you will be late collecting your </w:t>
      </w:r>
      <w:proofErr w:type="gramStart"/>
      <w:r w:rsidRPr="008242AC">
        <w:rPr>
          <w:rFonts w:ascii="Aptos" w:hAnsi="Aptos" w:cstheme="minorHAnsi"/>
        </w:rPr>
        <w:t>child, or</w:t>
      </w:r>
      <w:proofErr w:type="gramEnd"/>
      <w:r w:rsidRPr="008242AC">
        <w:rPr>
          <w:rFonts w:ascii="Aptos" w:hAnsi="Aptos" w:cstheme="minorHAnsi"/>
        </w:rPr>
        <w:t xml:space="preserve"> have made different arrangements to normal.</w:t>
      </w:r>
    </w:p>
    <w:p w14:paraId="1595135E" w14:textId="5844CC99" w:rsidR="00651756" w:rsidRPr="008242AC" w:rsidRDefault="00651756" w:rsidP="009620CD">
      <w:pPr>
        <w:spacing w:after="0"/>
        <w:rPr>
          <w:rFonts w:ascii="Aptos" w:hAnsi="Aptos" w:cstheme="minorHAnsi"/>
        </w:rPr>
      </w:pPr>
      <w:r w:rsidRPr="008242AC">
        <w:rPr>
          <w:rFonts w:ascii="Aptos" w:hAnsi="Aptos" w:cstheme="minorHAnsi"/>
        </w:rPr>
        <w:br w:type="page"/>
      </w:r>
    </w:p>
    <w:p w14:paraId="3B2E8157" w14:textId="6932FC40" w:rsidR="00AB0677" w:rsidRPr="00D724AB" w:rsidRDefault="00AB0677" w:rsidP="009620CD">
      <w:pPr>
        <w:pStyle w:val="Heading1"/>
        <w:spacing w:before="0" w:after="0"/>
        <w:rPr>
          <w:rFonts w:ascii="Aptos" w:hAnsi="Aptos" w:cstheme="minorHAnsi"/>
          <w:b/>
          <w:bCs/>
          <w:color w:val="00902F"/>
        </w:rPr>
      </w:pPr>
      <w:bookmarkStart w:id="26" w:name="_Toc171924509"/>
      <w:r w:rsidRPr="00D724AB">
        <w:rPr>
          <w:rFonts w:ascii="Aptos" w:hAnsi="Aptos" w:cstheme="minorHAnsi"/>
          <w:b/>
          <w:bCs/>
          <w:color w:val="00902F"/>
        </w:rPr>
        <w:lastRenderedPageBreak/>
        <w:t>Appendix B – The Law</w:t>
      </w:r>
      <w:bookmarkEnd w:id="26"/>
    </w:p>
    <w:p w14:paraId="4B3DE0C6" w14:textId="77777777" w:rsidR="00AB0677" w:rsidRPr="008242AC" w:rsidRDefault="00AB0677" w:rsidP="009620CD">
      <w:pPr>
        <w:spacing w:after="0"/>
        <w:rPr>
          <w:rFonts w:ascii="Aptos" w:hAnsi="Aptos" w:cstheme="minorHAnsi"/>
        </w:rPr>
      </w:pPr>
    </w:p>
    <w:p w14:paraId="1FE4EEB0" w14:textId="77777777" w:rsidR="00AB0677" w:rsidRPr="008242AC" w:rsidRDefault="00AB0677" w:rsidP="009620CD">
      <w:pPr>
        <w:spacing w:after="0"/>
        <w:rPr>
          <w:rFonts w:ascii="Aptos" w:hAnsi="Aptos" w:cstheme="minorHAnsi"/>
        </w:rPr>
      </w:pPr>
      <w:r w:rsidRPr="008242AC">
        <w:rPr>
          <w:rFonts w:ascii="Aptos" w:hAnsi="Aptos" w:cstheme="minorHAnsi"/>
        </w:rPr>
        <w:t>The Education Act 1996 Part 1, Section 7 states:</w:t>
      </w:r>
    </w:p>
    <w:p w14:paraId="67E59E89" w14:textId="77777777" w:rsidR="00AB0677" w:rsidRPr="008242AC" w:rsidRDefault="00AB0677" w:rsidP="009620CD">
      <w:pPr>
        <w:spacing w:after="0"/>
        <w:rPr>
          <w:rFonts w:ascii="Aptos" w:hAnsi="Aptos" w:cstheme="minorHAnsi"/>
        </w:rPr>
      </w:pPr>
      <w:r w:rsidRPr="008242AC">
        <w:rPr>
          <w:rFonts w:ascii="Aptos" w:hAnsi="Aptos" w:cstheme="minorHAnsi"/>
        </w:rPr>
        <w:t>The parent of every child of compulsory school age shall cause him to receive efficient full-time education suitable-</w:t>
      </w:r>
    </w:p>
    <w:p w14:paraId="6A8A4470" w14:textId="77777777" w:rsidR="00AB0677" w:rsidRPr="008242AC" w:rsidRDefault="00AB0677" w:rsidP="009620CD">
      <w:pPr>
        <w:spacing w:after="0"/>
        <w:ind w:left="720"/>
        <w:rPr>
          <w:rFonts w:ascii="Aptos" w:hAnsi="Aptos" w:cstheme="minorHAnsi"/>
        </w:rPr>
      </w:pPr>
      <w:r w:rsidRPr="008242AC">
        <w:rPr>
          <w:rFonts w:ascii="Aptos" w:hAnsi="Aptos" w:cstheme="minorHAnsi"/>
        </w:rPr>
        <w:t xml:space="preserve">[a] </w:t>
      </w:r>
      <w:proofErr w:type="gramStart"/>
      <w:r w:rsidRPr="008242AC">
        <w:rPr>
          <w:rFonts w:ascii="Aptos" w:hAnsi="Aptos" w:cstheme="minorHAnsi"/>
        </w:rPr>
        <w:t>To</w:t>
      </w:r>
      <w:proofErr w:type="gramEnd"/>
      <w:r w:rsidRPr="008242AC">
        <w:rPr>
          <w:rFonts w:ascii="Aptos" w:hAnsi="Aptos" w:cstheme="minorHAnsi"/>
        </w:rPr>
        <w:t xml:space="preserve"> his age, ability and aptitude and</w:t>
      </w:r>
    </w:p>
    <w:p w14:paraId="55707266" w14:textId="77777777" w:rsidR="00AB0677" w:rsidRPr="008242AC" w:rsidRDefault="00AB0677" w:rsidP="009620CD">
      <w:pPr>
        <w:spacing w:after="0"/>
        <w:ind w:left="720"/>
        <w:rPr>
          <w:rFonts w:ascii="Aptos" w:hAnsi="Aptos" w:cstheme="minorHAnsi"/>
        </w:rPr>
      </w:pPr>
      <w:r w:rsidRPr="008242AC">
        <w:rPr>
          <w:rFonts w:ascii="Aptos" w:hAnsi="Aptos" w:cstheme="minorHAnsi"/>
        </w:rPr>
        <w:t xml:space="preserve">[b] </w:t>
      </w:r>
      <w:proofErr w:type="gramStart"/>
      <w:r w:rsidRPr="008242AC">
        <w:rPr>
          <w:rFonts w:ascii="Aptos" w:hAnsi="Aptos" w:cstheme="minorHAnsi"/>
        </w:rPr>
        <w:t>To</w:t>
      </w:r>
      <w:proofErr w:type="gramEnd"/>
      <w:r w:rsidRPr="008242AC">
        <w:rPr>
          <w:rFonts w:ascii="Aptos" w:hAnsi="Aptos" w:cstheme="minorHAnsi"/>
        </w:rPr>
        <w:t xml:space="preserve"> any special needs he may have.</w:t>
      </w:r>
    </w:p>
    <w:p w14:paraId="3521EFAB" w14:textId="640402A2" w:rsidR="00AB0677" w:rsidRPr="008242AC" w:rsidRDefault="00AB0677" w:rsidP="009620CD">
      <w:pPr>
        <w:spacing w:after="0"/>
        <w:rPr>
          <w:rFonts w:ascii="Aptos" w:hAnsi="Aptos" w:cstheme="minorHAnsi"/>
        </w:rPr>
      </w:pPr>
      <w:r w:rsidRPr="008242AC">
        <w:rPr>
          <w:rFonts w:ascii="Aptos" w:hAnsi="Aptos" w:cstheme="minorHAnsi"/>
        </w:rPr>
        <w:t>either by regular attendance at school or otherwise.</w:t>
      </w:r>
    </w:p>
    <w:p w14:paraId="41426D2E" w14:textId="7653DAD7" w:rsidR="00AB0677" w:rsidRPr="008242AC" w:rsidRDefault="00AB0677" w:rsidP="009620CD">
      <w:pPr>
        <w:spacing w:after="0"/>
        <w:rPr>
          <w:rFonts w:ascii="Aptos" w:hAnsi="Aptos" w:cstheme="minorHAnsi"/>
        </w:rPr>
      </w:pPr>
      <w:r w:rsidRPr="008242AC">
        <w:rPr>
          <w:rFonts w:ascii="Aptos" w:hAnsi="Aptos" w:cstheme="minorHAnsi"/>
        </w:rPr>
        <w:t xml:space="preserve">For educational purposes the term parent is used to include those that have parental responsibility and/or those that have the </w:t>
      </w:r>
      <w:proofErr w:type="gramStart"/>
      <w:r w:rsidRPr="008242AC">
        <w:rPr>
          <w:rFonts w:ascii="Aptos" w:hAnsi="Aptos" w:cstheme="minorHAnsi"/>
        </w:rPr>
        <w:t>day to day</w:t>
      </w:r>
      <w:proofErr w:type="gramEnd"/>
      <w:r w:rsidRPr="008242AC">
        <w:rPr>
          <w:rFonts w:ascii="Aptos" w:hAnsi="Aptos" w:cstheme="minorHAnsi"/>
        </w:rPr>
        <w:t xml:space="preserve"> care of the child.</w:t>
      </w:r>
    </w:p>
    <w:p w14:paraId="7C27F69D" w14:textId="77777777" w:rsidR="00AB0677" w:rsidRPr="008242AC" w:rsidRDefault="00AB0677" w:rsidP="009620CD">
      <w:pPr>
        <w:spacing w:after="0"/>
        <w:rPr>
          <w:rFonts w:ascii="Aptos" w:hAnsi="Aptos" w:cstheme="minorHAnsi"/>
        </w:rPr>
      </w:pPr>
      <w:r w:rsidRPr="008242AC">
        <w:rPr>
          <w:rFonts w:ascii="Aptos" w:hAnsi="Aptos" w:cstheme="minorHAnsi"/>
        </w:rPr>
        <w:t>The legislation that appertains to children who are of compulsory school age and are registered at school is contained within this Act.</w:t>
      </w:r>
    </w:p>
    <w:p w14:paraId="67637DED" w14:textId="77777777" w:rsidR="00AB0677" w:rsidRPr="008242AC" w:rsidRDefault="00AB0677" w:rsidP="009620CD">
      <w:pPr>
        <w:spacing w:after="0"/>
        <w:rPr>
          <w:rFonts w:ascii="Aptos" w:hAnsi="Aptos" w:cstheme="minorHAnsi"/>
        </w:rPr>
      </w:pPr>
      <w:r w:rsidRPr="008242AC">
        <w:rPr>
          <w:rFonts w:ascii="Aptos" w:hAnsi="Aptos" w:cstheme="minorHAnsi"/>
        </w:rPr>
        <w:t>Part V1 Section 444 contains the details of when an offence is committed if a child fails to attend school.</w:t>
      </w:r>
    </w:p>
    <w:p w14:paraId="742746B7" w14:textId="77777777" w:rsidR="00834049" w:rsidRDefault="00834049" w:rsidP="009620CD">
      <w:pPr>
        <w:spacing w:after="0"/>
        <w:rPr>
          <w:rFonts w:ascii="Aptos" w:hAnsi="Aptos" w:cstheme="minorHAnsi"/>
          <w:b/>
        </w:rPr>
      </w:pPr>
    </w:p>
    <w:p w14:paraId="0EA30398" w14:textId="0E1C70FD" w:rsidR="00AB0677" w:rsidRPr="008242AC" w:rsidRDefault="00AB0677" w:rsidP="009620CD">
      <w:pPr>
        <w:spacing w:after="0"/>
        <w:rPr>
          <w:rFonts w:ascii="Aptos" w:hAnsi="Aptos" w:cstheme="minorHAnsi"/>
          <w:b/>
        </w:rPr>
      </w:pPr>
      <w:r w:rsidRPr="008242AC">
        <w:rPr>
          <w:rFonts w:ascii="Aptos" w:hAnsi="Aptos" w:cstheme="minorHAnsi"/>
          <w:b/>
        </w:rPr>
        <w:t>Register and Admission Roll keeping.</w:t>
      </w:r>
    </w:p>
    <w:p w14:paraId="4F442C5F" w14:textId="77777777" w:rsidR="00AB0677" w:rsidRPr="008242AC" w:rsidRDefault="00AB0677" w:rsidP="009620CD">
      <w:pPr>
        <w:spacing w:after="0"/>
        <w:rPr>
          <w:rFonts w:ascii="Aptos" w:hAnsi="Aptos" w:cstheme="minorHAnsi"/>
        </w:rPr>
      </w:pPr>
      <w:r w:rsidRPr="008242AC">
        <w:rPr>
          <w:rFonts w:ascii="Aptos" w:hAnsi="Aptos" w:cstheme="minorHAnsi"/>
        </w:rPr>
        <w:t>The legal requirements are found in: The Education [Pupil Registration] (England) Regulations 2006</w:t>
      </w:r>
    </w:p>
    <w:p w14:paraId="62349669" w14:textId="77777777" w:rsidR="00834049" w:rsidRDefault="00834049" w:rsidP="009620CD">
      <w:pPr>
        <w:spacing w:after="0"/>
        <w:rPr>
          <w:rFonts w:ascii="Aptos" w:hAnsi="Aptos" w:cstheme="minorHAnsi"/>
          <w:b/>
        </w:rPr>
      </w:pPr>
    </w:p>
    <w:p w14:paraId="5D57A274" w14:textId="21D0CC26" w:rsidR="00AB0677" w:rsidRPr="008242AC" w:rsidRDefault="00AB0677" w:rsidP="009620CD">
      <w:pPr>
        <w:spacing w:after="0"/>
        <w:rPr>
          <w:rFonts w:ascii="Aptos" w:hAnsi="Aptos" w:cstheme="minorHAnsi"/>
          <w:b/>
        </w:rPr>
      </w:pPr>
      <w:r w:rsidRPr="008242AC">
        <w:rPr>
          <w:rFonts w:ascii="Aptos" w:hAnsi="Aptos" w:cstheme="minorHAnsi"/>
          <w:b/>
        </w:rPr>
        <w:t>Guidance documents on attendance – Updated for 2022</w:t>
      </w:r>
    </w:p>
    <w:p w14:paraId="4E74778B" w14:textId="77777777" w:rsidR="00AB0677" w:rsidRPr="008242AC" w:rsidRDefault="00AB0677" w:rsidP="009620CD">
      <w:pPr>
        <w:spacing w:after="0"/>
        <w:rPr>
          <w:rFonts w:ascii="Aptos" w:hAnsi="Aptos" w:cstheme="minorHAnsi"/>
        </w:rPr>
      </w:pPr>
      <w:r w:rsidRPr="008242AC">
        <w:rPr>
          <w:rFonts w:ascii="Aptos" w:hAnsi="Aptos" w:cstheme="minorHAnsi"/>
        </w:rPr>
        <w:t>The following DfE documents are used to guide attendance recording.</w:t>
      </w:r>
    </w:p>
    <w:p w14:paraId="5345A79F" w14:textId="77777777" w:rsidR="00AB0677" w:rsidRPr="008242AC" w:rsidRDefault="00AB0677" w:rsidP="009620CD">
      <w:pPr>
        <w:spacing w:after="0"/>
        <w:rPr>
          <w:rFonts w:ascii="Aptos" w:hAnsi="Aptos" w:cstheme="minorHAnsi"/>
        </w:rPr>
      </w:pPr>
      <w:r w:rsidRPr="008242AC">
        <w:rPr>
          <w:rFonts w:ascii="Aptos" w:hAnsi="Aptos" w:cstheme="minorHAnsi"/>
        </w:rPr>
        <w:t>Absence and Attendance codes (Guidance for Schools and Local Authorities)</w:t>
      </w:r>
    </w:p>
    <w:p w14:paraId="5247C4C9" w14:textId="77777777" w:rsidR="00AB0677" w:rsidRPr="008242AC" w:rsidRDefault="00AB0677" w:rsidP="009620CD">
      <w:pPr>
        <w:spacing w:after="0"/>
        <w:rPr>
          <w:rFonts w:ascii="Aptos" w:hAnsi="Aptos" w:cstheme="minorHAnsi"/>
        </w:rPr>
      </w:pPr>
      <w:r w:rsidRPr="008242AC">
        <w:rPr>
          <w:rFonts w:ascii="Aptos" w:hAnsi="Aptos" w:cstheme="minorHAnsi"/>
        </w:rPr>
        <w:t>Keeping Pupil Registers (Guidance on applying the Education Pupil Registration Regulations)</w:t>
      </w:r>
    </w:p>
    <w:p w14:paraId="2EBD6D8A" w14:textId="77777777" w:rsidR="00AB0677" w:rsidRPr="008242AC" w:rsidRDefault="00AB0677" w:rsidP="009620CD">
      <w:pPr>
        <w:spacing w:after="0"/>
        <w:rPr>
          <w:rFonts w:ascii="Aptos" w:hAnsi="Aptos" w:cstheme="minorHAnsi"/>
        </w:rPr>
      </w:pPr>
      <w:r w:rsidRPr="008242AC">
        <w:rPr>
          <w:rFonts w:ascii="Aptos" w:hAnsi="Aptos" w:cstheme="minorHAnsi"/>
        </w:rPr>
        <w:t>These and other guidance documents are available on the DfE website</w:t>
      </w:r>
    </w:p>
    <w:p w14:paraId="4FA9419C" w14:textId="77777777" w:rsidR="00AB0677" w:rsidRPr="008242AC" w:rsidRDefault="00AB0677" w:rsidP="009620CD">
      <w:pPr>
        <w:spacing w:after="0"/>
        <w:rPr>
          <w:rFonts w:ascii="Aptos" w:hAnsi="Aptos" w:cstheme="minorHAnsi"/>
        </w:rPr>
      </w:pPr>
      <w:r w:rsidRPr="008242AC">
        <w:rPr>
          <w:rFonts w:ascii="Aptos" w:hAnsi="Aptos" w:cstheme="minorHAnsi"/>
        </w:rPr>
        <w:t xml:space="preserve">Hampshire County Council Guidance is available on </w:t>
      </w:r>
      <w:proofErr w:type="spellStart"/>
      <w:r w:rsidRPr="008242AC">
        <w:rPr>
          <w:rFonts w:ascii="Aptos" w:hAnsi="Aptos" w:cstheme="minorHAnsi"/>
        </w:rPr>
        <w:t>Hantsweb</w:t>
      </w:r>
      <w:proofErr w:type="spellEnd"/>
      <w:r w:rsidRPr="008242AC">
        <w:rPr>
          <w:rFonts w:ascii="Aptos" w:hAnsi="Aptos" w:cstheme="minorHAnsi"/>
        </w:rPr>
        <w:t xml:space="preserve"> at</w:t>
      </w:r>
    </w:p>
    <w:p w14:paraId="5AFCA946" w14:textId="77777777" w:rsidR="00AB0677" w:rsidRPr="008242AC" w:rsidRDefault="00AB0677" w:rsidP="009620CD">
      <w:pPr>
        <w:spacing w:after="0"/>
        <w:rPr>
          <w:rFonts w:ascii="Aptos" w:hAnsi="Aptos" w:cstheme="minorHAnsi"/>
        </w:rPr>
      </w:pPr>
      <w:hyperlink r:id="rId12" w:history="1">
        <w:r w:rsidRPr="008242AC">
          <w:rPr>
            <w:rStyle w:val="Hyperlink"/>
            <w:rFonts w:ascii="Aptos" w:hAnsi="Aptos" w:cstheme="minorHAnsi"/>
          </w:rPr>
          <w:t>http://www3.hants.gov.uk/education/hias/learning-behaviour-attendance/lbaresources-for-schools/atten-guidance/attendance-guidance-for-schools.htm</w:t>
        </w:r>
      </w:hyperlink>
    </w:p>
    <w:p w14:paraId="29F6C676" w14:textId="77777777" w:rsidR="00AB0677" w:rsidRPr="008242AC" w:rsidRDefault="00AB0677" w:rsidP="009620CD">
      <w:pPr>
        <w:spacing w:after="0"/>
        <w:rPr>
          <w:rFonts w:ascii="Aptos" w:hAnsi="Aptos" w:cstheme="minorHAnsi"/>
        </w:rPr>
      </w:pPr>
    </w:p>
    <w:p w14:paraId="56BE29AC" w14:textId="77777777" w:rsidR="00AB0677" w:rsidRPr="008242AC" w:rsidRDefault="00AB0677" w:rsidP="009620CD">
      <w:pPr>
        <w:spacing w:after="0"/>
        <w:rPr>
          <w:rFonts w:ascii="Aptos" w:hAnsi="Aptos" w:cstheme="minorHAnsi"/>
        </w:rPr>
      </w:pPr>
    </w:p>
    <w:p w14:paraId="54E34C19" w14:textId="77777777" w:rsidR="009620CD" w:rsidRPr="008242AC" w:rsidRDefault="009620CD">
      <w:pPr>
        <w:spacing w:after="0"/>
        <w:rPr>
          <w:rFonts w:ascii="Aptos" w:hAnsi="Aptos" w:cstheme="minorHAnsi"/>
        </w:rPr>
      </w:pPr>
    </w:p>
    <w:sectPr w:rsidR="009620CD" w:rsidRPr="008242AC" w:rsidSect="009620CD">
      <w:headerReference w:type="even" r:id="rId13"/>
      <w:footerReference w:type="even" r:id="rId14"/>
      <w:footerReference w:type="default" r:id="rId15"/>
      <w:footerReference w:type="first" r:id="rId16"/>
      <w:pgSz w:w="11906" w:h="16838" w:code="9"/>
      <w:pgMar w:top="1440" w:right="1440" w:bottom="1440" w:left="1440" w:header="709"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6A654" w14:textId="77777777" w:rsidR="00BD78EF" w:rsidRDefault="00BD78EF" w:rsidP="00B80E7D">
      <w:pPr>
        <w:spacing w:after="0" w:line="240" w:lineRule="auto"/>
      </w:pPr>
      <w:r>
        <w:separator/>
      </w:r>
    </w:p>
  </w:endnote>
  <w:endnote w:type="continuationSeparator" w:id="0">
    <w:p w14:paraId="64FEBCF1" w14:textId="77777777" w:rsidR="00BD78EF" w:rsidRDefault="00BD78EF" w:rsidP="00B80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Roboto">
    <w:panose1 w:val="02000000000000000000"/>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814D1" w14:textId="3A9111E5" w:rsidR="00052889" w:rsidRPr="00D724AB" w:rsidRDefault="00735608">
    <w:pPr>
      <w:pStyle w:val="Footer"/>
      <w:rPr>
        <w:color w:val="3E9B5A"/>
      </w:rPr>
    </w:pPr>
    <w:r w:rsidRPr="00D724AB">
      <w:rPr>
        <w:color w:val="3E9B5A"/>
        <w:spacing w:val="60"/>
      </w:rPr>
      <w:t>Page</w:t>
    </w:r>
    <w:r w:rsidRPr="00D724AB">
      <w:rPr>
        <w:color w:val="3E9B5A"/>
      </w:rPr>
      <w:t xml:space="preserve"> | </w:t>
    </w:r>
    <w:r w:rsidRPr="00D724AB">
      <w:rPr>
        <w:color w:val="3E9B5A"/>
      </w:rPr>
      <w:fldChar w:fldCharType="begin"/>
    </w:r>
    <w:r w:rsidRPr="00D724AB">
      <w:rPr>
        <w:color w:val="3E9B5A"/>
      </w:rPr>
      <w:instrText xml:space="preserve"> PAGE   \* MERGEFORMAT </w:instrText>
    </w:r>
    <w:r w:rsidRPr="00D724AB">
      <w:rPr>
        <w:color w:val="3E9B5A"/>
      </w:rPr>
      <w:fldChar w:fldCharType="separate"/>
    </w:r>
    <w:r w:rsidRPr="00D724AB">
      <w:rPr>
        <w:b/>
        <w:bCs/>
        <w:noProof/>
        <w:color w:val="3E9B5A"/>
      </w:rPr>
      <w:t>1</w:t>
    </w:r>
    <w:r w:rsidRPr="00D724AB">
      <w:rPr>
        <w:b/>
        <w:bCs/>
        <w:noProof/>
        <w:color w:val="3E9B5A"/>
      </w:rPr>
      <w:fldChar w:fldCharType="end"/>
    </w:r>
    <w:r w:rsidRPr="00D724AB">
      <w:rPr>
        <w:b/>
        <w:bCs/>
        <w:noProof/>
        <w:color w:val="3E9B5A"/>
      </w:rPr>
      <w:tab/>
    </w:r>
    <w:r w:rsidRPr="00D724AB">
      <w:rPr>
        <w:b/>
        <w:bCs/>
        <w:noProof/>
        <w:color w:val="3E9B5A"/>
      </w:rPr>
      <w:tab/>
    </w:r>
    <w:sdt>
      <w:sdtPr>
        <w:rPr>
          <w:b/>
          <w:bCs/>
          <w:noProof/>
          <w:color w:val="3E9B5A"/>
        </w:rPr>
        <w:alias w:val="Publish Date"/>
        <w:tag w:val=""/>
        <w:id w:val="-997647996"/>
        <w:placeholder>
          <w:docPart w:val="0810BD0DE80F44B8ACA40A20F3001CDD"/>
        </w:placeholder>
        <w:dataBinding w:prefixMappings="xmlns:ns0='http://schemas.microsoft.com/office/2006/coverPageProps' " w:xpath="/ns0:CoverPageProperties[1]/ns0:PublishDate[1]" w:storeItemID="{55AF091B-3C7A-41E3-B477-F2FDAA23CFDA}"/>
        <w:date w:fullDate="2025-10-01T00:00:00Z">
          <w:dateFormat w:val="dd/MM/yyyy"/>
          <w:lid w:val="en-GB"/>
          <w:storeMappedDataAs w:val="dateTime"/>
          <w:calendar w:val="gregorian"/>
        </w:date>
      </w:sdtPr>
      <w:sdtContent>
        <w:r w:rsidR="0029510D" w:rsidRPr="00D724AB">
          <w:rPr>
            <w:b/>
            <w:bCs/>
            <w:noProof/>
            <w:color w:val="3E9B5A"/>
          </w:rPr>
          <w:t>01/10/2025</w:t>
        </w:r>
      </w:sdtContent>
    </w:sdt>
  </w:p>
  <w:p w14:paraId="41F2AFAC" w14:textId="77777777" w:rsidR="00834049" w:rsidRPr="00D724AB" w:rsidRDefault="00834049">
    <w:pPr>
      <w:rPr>
        <w:color w:val="3E9B5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7949D" w14:textId="4EAE4996" w:rsidR="00052889" w:rsidRDefault="00000000" w:rsidP="00735608">
    <w:pPr>
      <w:pStyle w:val="Footer"/>
    </w:pPr>
    <w:sdt>
      <w:sdtPr>
        <w:rPr>
          <w:color w:val="5B5B00" w:themeColor="background1" w:themeShade="7F"/>
          <w:spacing w:val="60"/>
        </w:rPr>
        <w:alias w:val="Title"/>
        <w:tag w:val=""/>
        <w:id w:val="812610627"/>
        <w:placeholder>
          <w:docPart w:val="77F66C0B0C1B420AB5A5C7CB332EC3D0"/>
        </w:placeholder>
        <w:dataBinding w:prefixMappings="xmlns:ns0='http://purl.org/dc/elements/1.1/' xmlns:ns1='http://schemas.openxmlformats.org/package/2006/metadata/core-properties' " w:xpath="/ns1:coreProperties[1]/ns0:title[1]" w:storeItemID="{6C3C8BC8-F283-45AE-878A-BAB7291924A1}"/>
        <w:text/>
      </w:sdtPr>
      <w:sdtContent>
        <w:r w:rsidR="009620CD">
          <w:rPr>
            <w:color w:val="5B5B00" w:themeColor="background1" w:themeShade="7F"/>
            <w:spacing w:val="60"/>
          </w:rPr>
          <w:t>Attendance Policy</w:t>
        </w:r>
      </w:sdtContent>
    </w:sdt>
    <w:r w:rsidR="00513490">
      <w:rPr>
        <w:noProof/>
        <w:color w:val="5B5B00" w:themeColor="background1" w:themeShade="7F"/>
        <w:spacing w:val="60"/>
      </w:rPr>
      <w:drawing>
        <wp:anchor distT="0" distB="0" distL="114300" distR="114300" simplePos="0" relativeHeight="251663360" behindDoc="1" locked="1" layoutInCell="1" allowOverlap="1" wp14:anchorId="3BDBC832" wp14:editId="799C0625">
          <wp:simplePos x="0" y="0"/>
          <wp:positionH relativeFrom="page">
            <wp:posOffset>9525</wp:posOffset>
          </wp:positionH>
          <wp:positionV relativeFrom="page">
            <wp:posOffset>10039350</wp:posOffset>
          </wp:positionV>
          <wp:extent cx="7553325" cy="651510"/>
          <wp:effectExtent l="0" t="0" r="9525" b="0"/>
          <wp:wrapNone/>
          <wp:docPr id="188050946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09463" name="Picture 1880509463"/>
                  <pic:cNvPicPr/>
                </pic:nvPicPr>
                <pic:blipFill>
                  <a:blip r:embed="rId1">
                    <a:extLst>
                      <a:ext uri="{28A0092B-C50C-407E-A947-70E740481C1C}">
                        <a14:useLocalDpi xmlns:a14="http://schemas.microsoft.com/office/drawing/2010/main" val="0"/>
                      </a:ext>
                    </a:extLst>
                  </a:blip>
                  <a:stretch>
                    <a:fillRect/>
                  </a:stretch>
                </pic:blipFill>
                <pic:spPr>
                  <a:xfrm>
                    <a:off x="0" y="0"/>
                    <a:ext cx="7553325" cy="651510"/>
                  </a:xfrm>
                  <a:prstGeom prst="rect">
                    <a:avLst/>
                  </a:prstGeom>
                </pic:spPr>
              </pic:pic>
            </a:graphicData>
          </a:graphic>
          <wp14:sizeRelH relativeFrom="margin">
            <wp14:pctWidth>0</wp14:pctWidth>
          </wp14:sizeRelH>
          <wp14:sizeRelV relativeFrom="margin">
            <wp14:pctHeight>0</wp14:pctHeight>
          </wp14:sizeRelV>
        </wp:anchor>
      </w:drawing>
    </w:r>
    <w:r w:rsidR="00735608">
      <w:rPr>
        <w:color w:val="5B5B00" w:themeColor="background1" w:themeShade="7F"/>
        <w:spacing w:val="60"/>
      </w:rPr>
      <w:tab/>
    </w:r>
    <w:r w:rsidR="00735608">
      <w:rPr>
        <w:color w:val="5B5B00" w:themeColor="background1" w:themeShade="7F"/>
        <w:spacing w:val="60"/>
      </w:rPr>
      <w:tab/>
      <w:t>Page</w:t>
    </w:r>
    <w:r w:rsidR="00735608">
      <w:t xml:space="preserve"> | </w:t>
    </w:r>
    <w:r w:rsidR="00735608">
      <w:fldChar w:fldCharType="begin"/>
    </w:r>
    <w:r w:rsidR="00735608">
      <w:instrText xml:space="preserve"> PAGE   \* MERGEFORMAT </w:instrText>
    </w:r>
    <w:r w:rsidR="00735608">
      <w:fldChar w:fldCharType="separate"/>
    </w:r>
    <w:r w:rsidR="00735608">
      <w:rPr>
        <w:b/>
        <w:bCs/>
        <w:noProof/>
      </w:rPr>
      <w:t>1</w:t>
    </w:r>
    <w:r w:rsidR="00735608">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FEE41" w14:textId="77777777" w:rsidR="00394A34" w:rsidRDefault="00394A34">
    <w:pPr>
      <w:pStyle w:val="Footer"/>
    </w:pPr>
    <w:r>
      <w:rPr>
        <w:color w:val="5B5B00" w:themeColor="background1" w:themeShade="7F"/>
        <w:spacing w:val="60"/>
      </w:rPr>
      <w:tab/>
    </w:r>
    <w:r>
      <w:rPr>
        <w:color w:val="5B5B00" w:themeColor="background1" w:themeShade="7F"/>
        <w:spacing w:val="60"/>
      </w:rPr>
      <w:tab/>
      <w:t>Page</w:t>
    </w:r>
    <w:r>
      <w:t xml:space="preserve"> | </w:t>
    </w:r>
    <w:r>
      <w:fldChar w:fldCharType="begin"/>
    </w:r>
    <w:r>
      <w:instrText xml:space="preserve"> PAGE   \* MERGEFORMAT </w:instrText>
    </w:r>
    <w:r>
      <w:fldChar w:fldCharType="separate"/>
    </w:r>
    <w:r>
      <w:rPr>
        <w:b/>
        <w:bCs/>
        <w:noProof/>
      </w:rPr>
      <w:t>1</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91525" w14:textId="77777777" w:rsidR="00BD78EF" w:rsidRDefault="00BD78EF" w:rsidP="00B80E7D">
      <w:pPr>
        <w:spacing w:after="0" w:line="240" w:lineRule="auto"/>
      </w:pPr>
      <w:r>
        <w:separator/>
      </w:r>
    </w:p>
  </w:footnote>
  <w:footnote w:type="continuationSeparator" w:id="0">
    <w:p w14:paraId="48519705" w14:textId="77777777" w:rsidR="00BD78EF" w:rsidRDefault="00BD78EF" w:rsidP="00B80E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1C97" w14:textId="4F48E9E0" w:rsidR="00052889" w:rsidRDefault="008242AC">
    <w:pPr>
      <w:pStyle w:val="Header"/>
    </w:pPr>
    <w:r>
      <w:rPr>
        <w:noProof/>
      </w:rPr>
      <w:drawing>
        <wp:anchor distT="0" distB="0" distL="114300" distR="114300" simplePos="0" relativeHeight="251670528" behindDoc="0" locked="0" layoutInCell="1" allowOverlap="1" wp14:anchorId="3B410B7F" wp14:editId="254C3683">
          <wp:simplePos x="0" y="0"/>
          <wp:positionH relativeFrom="column">
            <wp:posOffset>4445000</wp:posOffset>
          </wp:positionH>
          <wp:positionV relativeFrom="paragraph">
            <wp:posOffset>-1326515</wp:posOffset>
          </wp:positionV>
          <wp:extent cx="3480435" cy="2255074"/>
          <wp:effectExtent l="0" t="0" r="0" b="0"/>
          <wp:wrapNone/>
          <wp:docPr id="1950535647" name="Picture 2" descr="A logo with yellow sun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35647" name="Picture 2" descr="A logo with yellow sun and green text&#10;&#10;AI-generated content may be incorrect."/>
                  <pic:cNvPicPr/>
                </pic:nvPicPr>
                <pic:blipFill rotWithShape="1">
                  <a:blip r:embed="rId1">
                    <a:extLst>
                      <a:ext uri="{28A0092B-C50C-407E-A947-70E740481C1C}">
                        <a14:useLocalDpi xmlns:a14="http://schemas.microsoft.com/office/drawing/2010/main" val="0"/>
                      </a:ext>
                    </a:extLst>
                  </a:blip>
                  <a:srcRect b="37069"/>
                  <a:stretch>
                    <a:fillRect/>
                  </a:stretch>
                </pic:blipFill>
                <pic:spPr bwMode="auto">
                  <a:xfrm>
                    <a:off x="0" y="0"/>
                    <a:ext cx="3480435" cy="22550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3490">
      <w:rPr>
        <w:noProof/>
      </w:rPr>
      <w:drawing>
        <wp:anchor distT="0" distB="0" distL="114300" distR="114300" simplePos="0" relativeHeight="251660288" behindDoc="0" locked="1" layoutInCell="1" allowOverlap="1" wp14:anchorId="5DF724EB" wp14:editId="3DAD88A0">
          <wp:simplePos x="0" y="0"/>
          <wp:positionH relativeFrom="page">
            <wp:posOffset>584835</wp:posOffset>
          </wp:positionH>
          <wp:positionV relativeFrom="page">
            <wp:posOffset>176530</wp:posOffset>
          </wp:positionV>
          <wp:extent cx="2277110" cy="913765"/>
          <wp:effectExtent l="0" t="0" r="0" b="0"/>
          <wp:wrapTopAndBottom/>
          <wp:docPr id="36982047" name="Picture 6">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2047" name="Picture 6">
                    <a:extLst>
                      <a:ext uri="{C183D7F6-B498-43B3-948B-1728B52AA6E4}">
                        <adec:decorative xmlns:adec="http://schemas.microsoft.com/office/drawing/2017/decorative" val="0"/>
                      </a:ext>
                    </a:extLst>
                  </pic:cNvPr>
                  <pic:cNvPicPr/>
                </pic:nvPicPr>
                <pic:blipFill rotWithShape="1">
                  <a:blip r:embed="rId1">
                    <a:extLst>
                      <a:ext uri="{28A0092B-C50C-407E-A947-70E740481C1C}">
                        <a14:useLocalDpi xmlns:a14="http://schemas.microsoft.com/office/drawing/2010/main" val="0"/>
                      </a:ext>
                    </a:extLst>
                  </a:blip>
                  <a:srcRect t="60985"/>
                  <a:stretch>
                    <a:fillRect/>
                  </a:stretch>
                </pic:blipFill>
                <pic:spPr bwMode="auto">
                  <a:xfrm>
                    <a:off x="0" y="0"/>
                    <a:ext cx="2277110" cy="913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B6702"/>
    <w:multiLevelType w:val="hybridMultilevel"/>
    <w:tmpl w:val="969A0D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E022A5"/>
    <w:multiLevelType w:val="hybridMultilevel"/>
    <w:tmpl w:val="2B163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F5A32"/>
    <w:multiLevelType w:val="hybridMultilevel"/>
    <w:tmpl w:val="34F04256"/>
    <w:lvl w:ilvl="0" w:tplc="68D08C9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AF2F6C"/>
    <w:multiLevelType w:val="hybridMultilevel"/>
    <w:tmpl w:val="DDC2EA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1C10AC"/>
    <w:multiLevelType w:val="hybridMultilevel"/>
    <w:tmpl w:val="8C2ABE5C"/>
    <w:lvl w:ilvl="0" w:tplc="68D08C9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A60ED4"/>
    <w:multiLevelType w:val="hybridMultilevel"/>
    <w:tmpl w:val="1A64E6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105DE6"/>
    <w:multiLevelType w:val="hybridMultilevel"/>
    <w:tmpl w:val="27A086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4727F36"/>
    <w:multiLevelType w:val="hybridMultilevel"/>
    <w:tmpl w:val="40AC6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402A7C"/>
    <w:multiLevelType w:val="hybridMultilevel"/>
    <w:tmpl w:val="4A5E7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5128E6"/>
    <w:multiLevelType w:val="hybridMultilevel"/>
    <w:tmpl w:val="42702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4898882">
    <w:abstractNumId w:val="9"/>
  </w:num>
  <w:num w:numId="2" w16cid:durableId="213126244">
    <w:abstractNumId w:val="2"/>
  </w:num>
  <w:num w:numId="3" w16cid:durableId="178012330">
    <w:abstractNumId w:val="4"/>
  </w:num>
  <w:num w:numId="4" w16cid:durableId="295988718">
    <w:abstractNumId w:val="1"/>
  </w:num>
  <w:num w:numId="5" w16cid:durableId="64307145">
    <w:abstractNumId w:val="3"/>
  </w:num>
  <w:num w:numId="6" w16cid:durableId="463279776">
    <w:abstractNumId w:val="0"/>
  </w:num>
  <w:num w:numId="7" w16cid:durableId="618101363">
    <w:abstractNumId w:val="8"/>
  </w:num>
  <w:num w:numId="8" w16cid:durableId="1326981713">
    <w:abstractNumId w:val="5"/>
  </w:num>
  <w:num w:numId="9" w16cid:durableId="1180463633">
    <w:abstractNumId w:val="6"/>
  </w:num>
  <w:num w:numId="10" w16cid:durableId="11546387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attachedTemplate r:id="rId1"/>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756"/>
    <w:rsid w:val="00052889"/>
    <w:rsid w:val="00067C47"/>
    <w:rsid w:val="00090CBB"/>
    <w:rsid w:val="000922AE"/>
    <w:rsid w:val="000C2602"/>
    <w:rsid w:val="001138EE"/>
    <w:rsid w:val="001473A4"/>
    <w:rsid w:val="001705A0"/>
    <w:rsid w:val="001C14E5"/>
    <w:rsid w:val="00206D08"/>
    <w:rsid w:val="0029510D"/>
    <w:rsid w:val="00297015"/>
    <w:rsid w:val="00297302"/>
    <w:rsid w:val="00394A34"/>
    <w:rsid w:val="003E008B"/>
    <w:rsid w:val="004A5124"/>
    <w:rsid w:val="00513490"/>
    <w:rsid w:val="00551533"/>
    <w:rsid w:val="005821B0"/>
    <w:rsid w:val="005B64AA"/>
    <w:rsid w:val="006311A4"/>
    <w:rsid w:val="00651756"/>
    <w:rsid w:val="00735608"/>
    <w:rsid w:val="00782048"/>
    <w:rsid w:val="00794165"/>
    <w:rsid w:val="007D4981"/>
    <w:rsid w:val="00822C78"/>
    <w:rsid w:val="0082404E"/>
    <w:rsid w:val="008242AC"/>
    <w:rsid w:val="008324D5"/>
    <w:rsid w:val="00834049"/>
    <w:rsid w:val="00850375"/>
    <w:rsid w:val="00921DA4"/>
    <w:rsid w:val="009309B4"/>
    <w:rsid w:val="00935E8B"/>
    <w:rsid w:val="00945D49"/>
    <w:rsid w:val="009620CD"/>
    <w:rsid w:val="00994292"/>
    <w:rsid w:val="009A72DD"/>
    <w:rsid w:val="009C28BE"/>
    <w:rsid w:val="00A603A5"/>
    <w:rsid w:val="00A8421D"/>
    <w:rsid w:val="00AB0677"/>
    <w:rsid w:val="00AF545E"/>
    <w:rsid w:val="00B01809"/>
    <w:rsid w:val="00B80E7D"/>
    <w:rsid w:val="00BD78EF"/>
    <w:rsid w:val="00C01E42"/>
    <w:rsid w:val="00C727A3"/>
    <w:rsid w:val="00D64740"/>
    <w:rsid w:val="00D724AB"/>
    <w:rsid w:val="00D91563"/>
    <w:rsid w:val="00ED5CE7"/>
    <w:rsid w:val="00F700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E35B1"/>
  <w15:chartTrackingRefBased/>
  <w15:docId w15:val="{25A03622-ED9B-4343-9798-F6917F73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0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80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0E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0E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0E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0E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E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E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E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E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80E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0E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0E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0E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0E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E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E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E7D"/>
    <w:rPr>
      <w:rFonts w:eastAsiaTheme="majorEastAsia" w:cstheme="majorBidi"/>
      <w:color w:val="272727" w:themeColor="text1" w:themeTint="D8"/>
    </w:rPr>
  </w:style>
  <w:style w:type="paragraph" w:styleId="Title">
    <w:name w:val="Title"/>
    <w:basedOn w:val="Normal"/>
    <w:next w:val="Normal"/>
    <w:link w:val="TitleChar"/>
    <w:uiPriority w:val="10"/>
    <w:qFormat/>
    <w:rsid w:val="00B80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E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E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E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E7D"/>
    <w:pPr>
      <w:spacing w:before="160"/>
      <w:jc w:val="center"/>
    </w:pPr>
    <w:rPr>
      <w:i/>
      <w:iCs/>
      <w:color w:val="404040" w:themeColor="text1" w:themeTint="BF"/>
    </w:rPr>
  </w:style>
  <w:style w:type="character" w:customStyle="1" w:styleId="QuoteChar">
    <w:name w:val="Quote Char"/>
    <w:basedOn w:val="DefaultParagraphFont"/>
    <w:link w:val="Quote"/>
    <w:uiPriority w:val="29"/>
    <w:rsid w:val="00B80E7D"/>
    <w:rPr>
      <w:i/>
      <w:iCs/>
      <w:color w:val="404040" w:themeColor="text1" w:themeTint="BF"/>
    </w:rPr>
  </w:style>
  <w:style w:type="paragraph" w:styleId="ListParagraph">
    <w:name w:val="List Paragraph"/>
    <w:basedOn w:val="Normal"/>
    <w:uiPriority w:val="34"/>
    <w:qFormat/>
    <w:rsid w:val="00B80E7D"/>
    <w:pPr>
      <w:ind w:left="720"/>
      <w:contextualSpacing/>
    </w:pPr>
  </w:style>
  <w:style w:type="character" w:styleId="IntenseEmphasis">
    <w:name w:val="Intense Emphasis"/>
    <w:basedOn w:val="DefaultParagraphFont"/>
    <w:uiPriority w:val="21"/>
    <w:qFormat/>
    <w:rsid w:val="00B80E7D"/>
    <w:rPr>
      <w:i/>
      <w:iCs/>
      <w:color w:val="0F4761" w:themeColor="accent1" w:themeShade="BF"/>
    </w:rPr>
  </w:style>
  <w:style w:type="paragraph" w:styleId="IntenseQuote">
    <w:name w:val="Intense Quote"/>
    <w:basedOn w:val="Normal"/>
    <w:next w:val="Normal"/>
    <w:link w:val="IntenseQuoteChar"/>
    <w:uiPriority w:val="30"/>
    <w:qFormat/>
    <w:rsid w:val="00B80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0E7D"/>
    <w:rPr>
      <w:i/>
      <w:iCs/>
      <w:color w:val="0F4761" w:themeColor="accent1" w:themeShade="BF"/>
    </w:rPr>
  </w:style>
  <w:style w:type="character" w:styleId="IntenseReference">
    <w:name w:val="Intense Reference"/>
    <w:basedOn w:val="DefaultParagraphFont"/>
    <w:uiPriority w:val="32"/>
    <w:qFormat/>
    <w:rsid w:val="00B80E7D"/>
    <w:rPr>
      <w:b/>
      <w:bCs/>
      <w:smallCaps/>
      <w:color w:val="0F4761" w:themeColor="accent1" w:themeShade="BF"/>
      <w:spacing w:val="5"/>
    </w:rPr>
  </w:style>
  <w:style w:type="paragraph" w:styleId="Header">
    <w:name w:val="header"/>
    <w:basedOn w:val="Normal"/>
    <w:link w:val="HeaderChar"/>
    <w:uiPriority w:val="99"/>
    <w:unhideWhenUsed/>
    <w:rsid w:val="00B80E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E7D"/>
  </w:style>
  <w:style w:type="paragraph" w:styleId="Footer">
    <w:name w:val="footer"/>
    <w:basedOn w:val="Normal"/>
    <w:link w:val="FooterChar"/>
    <w:uiPriority w:val="99"/>
    <w:unhideWhenUsed/>
    <w:rsid w:val="00B80E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E7D"/>
  </w:style>
  <w:style w:type="character" w:styleId="PlaceholderText">
    <w:name w:val="Placeholder Text"/>
    <w:basedOn w:val="DefaultParagraphFont"/>
    <w:uiPriority w:val="99"/>
    <w:semiHidden/>
    <w:rsid w:val="000922AE"/>
    <w:rPr>
      <w:color w:val="666666"/>
    </w:rPr>
  </w:style>
  <w:style w:type="table" w:styleId="TableGrid">
    <w:name w:val="Table Grid"/>
    <w:basedOn w:val="TableNormal"/>
    <w:uiPriority w:val="39"/>
    <w:rsid w:val="0009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70021"/>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9620CD"/>
    <w:pPr>
      <w:tabs>
        <w:tab w:val="right" w:leader="dot" w:pos="9016"/>
      </w:tabs>
      <w:spacing w:after="0"/>
    </w:pPr>
  </w:style>
  <w:style w:type="character" w:styleId="Hyperlink">
    <w:name w:val="Hyperlink"/>
    <w:basedOn w:val="DefaultParagraphFont"/>
    <w:uiPriority w:val="99"/>
    <w:unhideWhenUsed/>
    <w:rsid w:val="00394A34"/>
    <w:rPr>
      <w:color w:val="00B0F0" w:themeColor="hyperlink"/>
      <w:u w:val="single"/>
    </w:rPr>
  </w:style>
  <w:style w:type="paragraph" w:styleId="TOC2">
    <w:name w:val="toc 2"/>
    <w:basedOn w:val="Normal"/>
    <w:next w:val="Normal"/>
    <w:autoRedefine/>
    <w:uiPriority w:val="39"/>
    <w:unhideWhenUsed/>
    <w:rsid w:val="009309B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3.hants.gov.uk/education/hias/learning-behaviour-attendance/lbaresources-for-schools/atten-guidance/attendance-guidance-for-schools.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3.hants.gov.uk/education/hias/learning-behaviour-attendance/attendanceguidance-for-parents/possible-penalties.ht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3.hants.gov.uk/education/hias/learning-behaviour-attendance/attendance-guidancefor-parents/possible-penalties.ht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Howlett\AppData\Local\Temp\25ce6a49-968a-49fb-9a15-bc73d4dc341e_Document%20Templates-20240626T184709Z-001.zip.41e\Document%20Templates\Version-Controlled%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156B16196343C792AF92F977F07090"/>
        <w:category>
          <w:name w:val="General"/>
          <w:gallery w:val="placeholder"/>
        </w:category>
        <w:types>
          <w:type w:val="bbPlcHdr"/>
        </w:types>
        <w:behaviors>
          <w:behavior w:val="content"/>
        </w:behaviors>
        <w:guid w:val="{64754512-3728-4327-AD44-00FA719DF792}"/>
      </w:docPartPr>
      <w:docPartBody>
        <w:p w:rsidR="003613E4" w:rsidRDefault="003613E4">
          <w:pPr>
            <w:pStyle w:val="B6156B16196343C792AF92F977F07090"/>
          </w:pPr>
          <w:r w:rsidRPr="0080399A">
            <w:rPr>
              <w:rStyle w:val="PlaceholderText"/>
            </w:rPr>
            <w:t>[Title]</w:t>
          </w:r>
        </w:p>
      </w:docPartBody>
    </w:docPart>
    <w:docPart>
      <w:docPartPr>
        <w:name w:val="DF5FEA6E132343168875BA1476CB0F5C"/>
        <w:category>
          <w:name w:val="General"/>
          <w:gallery w:val="placeholder"/>
        </w:category>
        <w:types>
          <w:type w:val="bbPlcHdr"/>
        </w:types>
        <w:behaviors>
          <w:behavior w:val="content"/>
        </w:behaviors>
        <w:guid w:val="{84B1F460-FE3B-4463-BED3-82DDA4958CE5}"/>
      </w:docPartPr>
      <w:docPartBody>
        <w:p w:rsidR="003613E4" w:rsidRDefault="003613E4">
          <w:pPr>
            <w:pStyle w:val="DF5FEA6E132343168875BA1476CB0F5C"/>
          </w:pPr>
          <w:r w:rsidRPr="0080399A">
            <w:rPr>
              <w:rStyle w:val="PlaceholderText"/>
            </w:rPr>
            <w:t>[Publish Date]</w:t>
          </w:r>
        </w:p>
      </w:docPartBody>
    </w:docPart>
    <w:docPart>
      <w:docPartPr>
        <w:name w:val="0810BD0DE80F44B8ACA40A20F3001CDD"/>
        <w:category>
          <w:name w:val="General"/>
          <w:gallery w:val="placeholder"/>
        </w:category>
        <w:types>
          <w:type w:val="bbPlcHdr"/>
        </w:types>
        <w:behaviors>
          <w:behavior w:val="content"/>
        </w:behaviors>
        <w:guid w:val="{99F677C1-A581-419A-AF9D-0CD95CCDA1F8}"/>
      </w:docPartPr>
      <w:docPartBody>
        <w:p w:rsidR="003613E4" w:rsidRDefault="003613E4">
          <w:pPr>
            <w:pStyle w:val="0810BD0DE80F44B8ACA40A20F3001CDD"/>
          </w:pPr>
          <w:r w:rsidRPr="0080399A">
            <w:rPr>
              <w:rStyle w:val="PlaceholderText"/>
            </w:rPr>
            <w:t>[Publish Date]</w:t>
          </w:r>
        </w:p>
      </w:docPartBody>
    </w:docPart>
    <w:docPart>
      <w:docPartPr>
        <w:name w:val="77F66C0B0C1B420AB5A5C7CB332EC3D0"/>
        <w:category>
          <w:name w:val="General"/>
          <w:gallery w:val="placeholder"/>
        </w:category>
        <w:types>
          <w:type w:val="bbPlcHdr"/>
        </w:types>
        <w:behaviors>
          <w:behavior w:val="content"/>
        </w:behaviors>
        <w:guid w:val="{F6EC57F0-189D-4318-9938-98D41D7D57D2}"/>
      </w:docPartPr>
      <w:docPartBody>
        <w:p w:rsidR="003613E4" w:rsidRDefault="003613E4">
          <w:pPr>
            <w:pStyle w:val="77F66C0B0C1B420AB5A5C7CB332EC3D0"/>
          </w:pPr>
          <w:r w:rsidRPr="0080399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Roboto">
    <w:panose1 w:val="02000000000000000000"/>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3E4"/>
    <w:rsid w:val="001138EE"/>
    <w:rsid w:val="001705A0"/>
    <w:rsid w:val="003613E4"/>
    <w:rsid w:val="003E008B"/>
    <w:rsid w:val="00457924"/>
    <w:rsid w:val="006311A4"/>
    <w:rsid w:val="008324D5"/>
    <w:rsid w:val="009A72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B6156B16196343C792AF92F977F07090">
    <w:name w:val="B6156B16196343C792AF92F977F07090"/>
  </w:style>
  <w:style w:type="paragraph" w:customStyle="1" w:styleId="DF5FEA6E132343168875BA1476CB0F5C">
    <w:name w:val="DF5FEA6E132343168875BA1476CB0F5C"/>
  </w:style>
  <w:style w:type="paragraph" w:customStyle="1" w:styleId="0810BD0DE80F44B8ACA40A20F3001CDD">
    <w:name w:val="0810BD0DE80F44B8ACA40A20F3001CDD"/>
  </w:style>
  <w:style w:type="paragraph" w:customStyle="1" w:styleId="77F66C0B0C1B420AB5A5C7CB332EC3D0">
    <w:name w:val="77F66C0B0C1B420AB5A5C7CB332EC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HIPS">
      <a:dk1>
        <a:sysClr val="windowText" lastClr="000000"/>
      </a:dk1>
      <a:lt1>
        <a:srgbClr val="B8B800"/>
      </a:lt1>
      <a:dk2>
        <a:srgbClr val="006400"/>
      </a:dk2>
      <a:lt2>
        <a:srgbClr val="F2F2F2"/>
      </a:lt2>
      <a:accent1>
        <a:srgbClr val="156082"/>
      </a:accent1>
      <a:accent2>
        <a:srgbClr val="E97132"/>
      </a:accent2>
      <a:accent3>
        <a:srgbClr val="196B24"/>
      </a:accent3>
      <a:accent4>
        <a:srgbClr val="0F9ED5"/>
      </a:accent4>
      <a:accent5>
        <a:srgbClr val="A02B93"/>
      </a:accent5>
      <a:accent6>
        <a:srgbClr val="4EA72E"/>
      </a:accent6>
      <a:hlink>
        <a:srgbClr val="00B0F0"/>
      </a:hlink>
      <a:folHlink>
        <a:srgbClr val="B8B800"/>
      </a:folHlink>
    </a:clrScheme>
    <a:fontScheme name="SHIPS">
      <a:majorFont>
        <a:latin typeface="Roboto"/>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2025-10-01T00:00:00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38779A-C1BF-4582-95B1-EF5FFEE1A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C:\Users\BenHowlett\AppData\Local\Temp\25ce6a49-968a-49fb-9a15-bc73d4dc341e_Document Templates-20240626T184709Z-001.zip.41e\Document Templates\Version-Controlled Document.dotx</Template>
  <TotalTime>3</TotalTime>
  <Pages>16</Pages>
  <Words>3770</Words>
  <Characters>21493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Attendance Policy</vt:lpstr>
    </vt:vector>
  </TitlesOfParts>
  <Company/>
  <LinksUpToDate>false</LinksUpToDate>
  <CharactersWithSpaces>25213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Attendance Policy</dc:title>
  <dc:subject/>
  <dc:creator>Ben Howlett</dc:creator>
  <cp:keywords/>
  <dc:description/>
  <cp:lastModifiedBy>Julie Mountain</cp:lastModifiedBy>
  <cp:revision>4</cp:revision>
  <cp:lastPrinted>2026-07-26T20:58:00Z</cp:lastPrinted>
  <dcterms:created xsi:type="dcterms:W3CDTF">2026-07-26T20:58:00Z</dcterms:created>
  <dcterms:modified xsi:type="dcterms:W3CDTF">2026-07-26T21:02:00Z</dcterms:modified>
</cp:coreProperties>
</file>